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0B5" w:rsidRDefault="006330B5">
      <w:pPr>
        <w:rPr>
          <w:rStyle w:val="heading"/>
          <w:rFonts w:ascii="Verdana" w:hAnsi="Verdana"/>
          <w:color w:val="333333"/>
          <w:sz w:val="32"/>
          <w:szCs w:val="54"/>
        </w:rPr>
      </w:pPr>
      <w:r w:rsidRPr="006330B5">
        <w:rPr>
          <w:rStyle w:val="heading"/>
          <w:rFonts w:ascii="Verdana" w:hAnsi="Verdana"/>
          <w:color w:val="333333"/>
          <w:sz w:val="32"/>
          <w:szCs w:val="54"/>
        </w:rPr>
        <w:t>38 U.S. Code</w:t>
      </w:r>
      <w:r w:rsidRPr="006330B5">
        <w:rPr>
          <w:rFonts w:ascii="Verdana" w:hAnsi="Verdana"/>
          <w:color w:val="333333"/>
          <w:sz w:val="32"/>
          <w:szCs w:val="54"/>
        </w:rPr>
        <w:t xml:space="preserve"> </w:t>
      </w:r>
      <w:r w:rsidRPr="006330B5">
        <w:rPr>
          <w:rStyle w:val="num"/>
          <w:rFonts w:ascii="Verdana" w:hAnsi="Verdana"/>
          <w:color w:val="333333"/>
          <w:sz w:val="32"/>
          <w:szCs w:val="54"/>
        </w:rPr>
        <w:t>§ 7361.</w:t>
      </w:r>
      <w:r w:rsidRPr="006330B5">
        <w:rPr>
          <w:rFonts w:ascii="Verdana" w:hAnsi="Verdana"/>
          <w:color w:val="333333"/>
          <w:sz w:val="32"/>
          <w:szCs w:val="54"/>
        </w:rPr>
        <w:t xml:space="preserve"> </w:t>
      </w:r>
      <w:r w:rsidRPr="006330B5">
        <w:rPr>
          <w:rStyle w:val="heading"/>
          <w:rFonts w:ascii="Verdana" w:hAnsi="Verdana"/>
          <w:color w:val="333333"/>
          <w:sz w:val="32"/>
          <w:szCs w:val="54"/>
        </w:rPr>
        <w:t>Authority to establish; status</w:t>
      </w:r>
    </w:p>
    <w:p w:rsidR="006330B5" w:rsidRDefault="006330B5">
      <w:pPr>
        <w:rPr>
          <w:sz w:val="10"/>
        </w:rPr>
      </w:pPr>
    </w:p>
    <w:p w:rsidR="006330B5" w:rsidRDefault="006330B5" w:rsidP="006330B5">
      <w:pPr>
        <w:spacing w:after="0" w:line="240" w:lineRule="auto"/>
        <w:rPr>
          <w:rFonts w:ascii="Verdana" w:eastAsia="Times New Roman" w:hAnsi="Verdana" w:cs="Times New Roman"/>
          <w:color w:val="333333"/>
          <w:sz w:val="24"/>
          <w:szCs w:val="24"/>
        </w:rPr>
      </w:pPr>
      <w:bookmarkStart w:id="0" w:name="a"/>
      <w:bookmarkEnd w:id="0"/>
      <w:r w:rsidRPr="006330B5">
        <w:rPr>
          <w:rFonts w:ascii="Verdana" w:eastAsia="Times New Roman" w:hAnsi="Verdana" w:cs="Times New Roman"/>
          <w:b/>
          <w:bCs/>
          <w:color w:val="333333"/>
          <w:sz w:val="24"/>
          <w:szCs w:val="24"/>
        </w:rPr>
        <w:t>(a)</w:t>
      </w:r>
      <w:r w:rsidRPr="006330B5">
        <w:rPr>
          <w:rFonts w:ascii="Verdana" w:eastAsia="Times New Roman" w:hAnsi="Verdana" w:cs="Times New Roman"/>
          <w:color w:val="333333"/>
          <w:sz w:val="24"/>
          <w:szCs w:val="24"/>
        </w:rPr>
        <w:t xml:space="preserve"> The </w:t>
      </w:r>
      <w:hyperlink w:history="1">
        <w:r w:rsidRPr="006330B5">
          <w:rPr>
            <w:rFonts w:ascii="Verdana" w:eastAsia="Times New Roman" w:hAnsi="Verdana" w:cs="Times New Roman"/>
            <w:color w:val="337AB7"/>
            <w:sz w:val="24"/>
            <w:szCs w:val="24"/>
            <w:u w:val="single"/>
          </w:rPr>
          <w:t>Secretary</w:t>
        </w:r>
      </w:hyperlink>
      <w:r w:rsidRPr="006330B5">
        <w:rPr>
          <w:rFonts w:ascii="Verdana" w:eastAsia="Times New Roman" w:hAnsi="Verdana" w:cs="Times New Roman"/>
          <w:color w:val="333333"/>
          <w:sz w:val="24"/>
          <w:szCs w:val="24"/>
        </w:rPr>
        <w:t xml:space="preserve"> may authorize the establishment at any </w:t>
      </w:r>
      <w:hyperlink w:history="1">
        <w:r w:rsidRPr="006330B5">
          <w:rPr>
            <w:rFonts w:ascii="Verdana" w:eastAsia="Times New Roman" w:hAnsi="Verdana" w:cs="Times New Roman"/>
            <w:color w:val="337AB7"/>
            <w:sz w:val="24"/>
            <w:szCs w:val="24"/>
            <w:u w:val="single"/>
          </w:rPr>
          <w:t>Department</w:t>
        </w:r>
      </w:hyperlink>
      <w:r w:rsidRPr="006330B5">
        <w:rPr>
          <w:rFonts w:ascii="Verdana" w:eastAsia="Times New Roman" w:hAnsi="Verdana" w:cs="Times New Roman"/>
          <w:color w:val="333333"/>
          <w:sz w:val="24"/>
          <w:szCs w:val="24"/>
        </w:rPr>
        <w:t xml:space="preserve"> medical center of</w:t>
      </w:r>
      <w:hyperlink w:history="1">
        <w:r w:rsidRPr="006330B5">
          <w:rPr>
            <w:rFonts w:ascii="Verdana" w:eastAsia="Times New Roman" w:hAnsi="Verdana" w:cs="Times New Roman"/>
            <w:color w:val="337AB7"/>
            <w:sz w:val="24"/>
            <w:szCs w:val="24"/>
            <w:u w:val="single"/>
          </w:rPr>
          <w:t xml:space="preserve"> a </w:t>
        </w:r>
      </w:hyperlink>
      <w:r w:rsidRPr="006330B5">
        <w:rPr>
          <w:rFonts w:ascii="Verdana" w:eastAsia="Times New Roman" w:hAnsi="Verdana" w:cs="Times New Roman"/>
          <w:color w:val="333333"/>
          <w:sz w:val="24"/>
          <w:szCs w:val="24"/>
        </w:rPr>
        <w:t>nonprofit corporation to provide</w:t>
      </w:r>
      <w:hyperlink w:history="1">
        <w:r w:rsidRPr="006330B5">
          <w:rPr>
            <w:rFonts w:ascii="Verdana" w:eastAsia="Times New Roman" w:hAnsi="Verdana" w:cs="Times New Roman"/>
            <w:color w:val="337AB7"/>
            <w:sz w:val="24"/>
            <w:szCs w:val="24"/>
            <w:u w:val="single"/>
          </w:rPr>
          <w:t xml:space="preserve"> a </w:t>
        </w:r>
      </w:hyperlink>
      <w:r w:rsidRPr="006330B5">
        <w:rPr>
          <w:rFonts w:ascii="Verdana" w:eastAsia="Times New Roman" w:hAnsi="Verdana" w:cs="Times New Roman"/>
          <w:color w:val="333333"/>
          <w:sz w:val="24"/>
          <w:szCs w:val="24"/>
        </w:rPr>
        <w:t>flexible funding mechanism for the conduct of approved research and education at the medical center. Such</w:t>
      </w:r>
      <w:hyperlink w:history="1">
        <w:r w:rsidRPr="006330B5">
          <w:rPr>
            <w:rFonts w:ascii="Verdana" w:eastAsia="Times New Roman" w:hAnsi="Verdana" w:cs="Times New Roman"/>
            <w:color w:val="337AB7"/>
            <w:sz w:val="24"/>
            <w:szCs w:val="24"/>
            <w:u w:val="single"/>
          </w:rPr>
          <w:t xml:space="preserve"> a </w:t>
        </w:r>
      </w:hyperlink>
      <w:r w:rsidRPr="006330B5">
        <w:rPr>
          <w:rFonts w:ascii="Verdana" w:eastAsia="Times New Roman" w:hAnsi="Verdana" w:cs="Times New Roman"/>
          <w:color w:val="333333"/>
          <w:sz w:val="24"/>
          <w:szCs w:val="24"/>
        </w:rPr>
        <w:t>corporation may</w:t>
      </w:r>
      <w:hyperlink w:history="1">
        <w:r w:rsidRPr="006330B5">
          <w:rPr>
            <w:rFonts w:ascii="Verdana" w:eastAsia="Times New Roman" w:hAnsi="Verdana" w:cs="Times New Roman"/>
            <w:color w:val="337AB7"/>
            <w:sz w:val="24"/>
            <w:szCs w:val="24"/>
            <w:u w:val="single"/>
          </w:rPr>
          <w:t xml:space="preserve"> be </w:t>
        </w:r>
      </w:hyperlink>
      <w:r w:rsidRPr="006330B5">
        <w:rPr>
          <w:rFonts w:ascii="Verdana" w:eastAsia="Times New Roman" w:hAnsi="Verdana" w:cs="Times New Roman"/>
          <w:color w:val="333333"/>
          <w:sz w:val="24"/>
          <w:szCs w:val="24"/>
        </w:rPr>
        <w:t>established to facilitate either research or education or both research and education.</w:t>
      </w:r>
    </w:p>
    <w:p w:rsidR="00C8212C" w:rsidRPr="006330B5" w:rsidRDefault="00C8212C" w:rsidP="006330B5">
      <w:pPr>
        <w:spacing w:after="0" w:line="240" w:lineRule="auto"/>
        <w:rPr>
          <w:rFonts w:ascii="Verdana" w:eastAsia="Times New Roman" w:hAnsi="Verdana" w:cs="Times New Roman"/>
          <w:color w:val="333333"/>
          <w:sz w:val="24"/>
          <w:szCs w:val="24"/>
        </w:rPr>
      </w:pPr>
    </w:p>
    <w:p w:rsidR="006330B5" w:rsidRPr="006330B5" w:rsidRDefault="006330B5" w:rsidP="006330B5">
      <w:pPr>
        <w:spacing w:after="0" w:line="240" w:lineRule="auto"/>
        <w:rPr>
          <w:rFonts w:ascii="Verdana" w:eastAsia="Times New Roman" w:hAnsi="Verdana" w:cs="Times New Roman"/>
          <w:color w:val="333333"/>
          <w:sz w:val="24"/>
          <w:szCs w:val="24"/>
        </w:rPr>
      </w:pPr>
      <w:bookmarkStart w:id="1" w:name="b"/>
      <w:bookmarkEnd w:id="1"/>
      <w:r w:rsidRPr="006330B5">
        <w:rPr>
          <w:rFonts w:ascii="Verdana" w:eastAsia="Times New Roman" w:hAnsi="Verdana" w:cs="Times New Roman"/>
          <w:b/>
          <w:bCs/>
          <w:color w:val="333333"/>
          <w:sz w:val="24"/>
          <w:szCs w:val="24"/>
        </w:rPr>
        <w:t>(b)</w:t>
      </w:r>
      <w:r w:rsidRPr="006330B5">
        <w:rPr>
          <w:rFonts w:ascii="Verdana" w:eastAsia="Times New Roman" w:hAnsi="Verdana" w:cs="Times New Roman"/>
          <w:color w:val="333333"/>
          <w:sz w:val="24"/>
          <w:szCs w:val="24"/>
        </w:rPr>
        <w:t xml:space="preserve"> </w:t>
      </w:r>
    </w:p>
    <w:p w:rsidR="006330B5" w:rsidRPr="006330B5" w:rsidRDefault="006330B5" w:rsidP="006330B5">
      <w:pPr>
        <w:spacing w:after="0" w:line="240" w:lineRule="auto"/>
        <w:ind w:left="720"/>
        <w:rPr>
          <w:rFonts w:ascii="Verdana" w:eastAsia="Times New Roman" w:hAnsi="Verdana" w:cs="Times New Roman"/>
          <w:color w:val="333333"/>
          <w:sz w:val="24"/>
          <w:szCs w:val="24"/>
        </w:rPr>
      </w:pPr>
      <w:bookmarkStart w:id="2" w:name="b_1"/>
      <w:bookmarkEnd w:id="2"/>
      <w:r w:rsidRPr="006330B5">
        <w:rPr>
          <w:rFonts w:ascii="Verdana" w:eastAsia="Times New Roman" w:hAnsi="Verdana" w:cs="Times New Roman"/>
          <w:b/>
          <w:bCs/>
          <w:color w:val="333333"/>
          <w:sz w:val="24"/>
          <w:szCs w:val="24"/>
        </w:rPr>
        <w:t>(1)</w:t>
      </w:r>
      <w:r w:rsidRPr="006330B5">
        <w:rPr>
          <w:rFonts w:ascii="Verdana" w:eastAsia="Times New Roman" w:hAnsi="Verdana" w:cs="Times New Roman"/>
          <w:color w:val="333333"/>
          <w:sz w:val="24"/>
          <w:szCs w:val="24"/>
        </w:rPr>
        <w:t xml:space="preserve"> Subject to paragraph (2), </w:t>
      </w:r>
      <w:hyperlink w:history="1">
        <w:r w:rsidRPr="006330B5">
          <w:rPr>
            <w:rFonts w:ascii="Verdana" w:eastAsia="Times New Roman" w:hAnsi="Verdana" w:cs="Times New Roman"/>
            <w:color w:val="337AB7"/>
            <w:sz w:val="24"/>
            <w:szCs w:val="24"/>
            <w:u w:val="single"/>
          </w:rPr>
          <w:t>a</w:t>
        </w:r>
      </w:hyperlink>
      <w:r w:rsidRPr="006330B5">
        <w:rPr>
          <w:rFonts w:ascii="Verdana" w:eastAsia="Times New Roman" w:hAnsi="Verdana" w:cs="Times New Roman"/>
          <w:color w:val="333333"/>
          <w:sz w:val="24"/>
          <w:szCs w:val="24"/>
        </w:rPr>
        <w:t xml:space="preserve"> corporation established under this subchapter may facilitate the conduct of research, education, or both at more than one medical center. Such </w:t>
      </w:r>
      <w:hyperlink w:history="1">
        <w:r w:rsidRPr="006330B5">
          <w:rPr>
            <w:rFonts w:ascii="Verdana" w:eastAsia="Times New Roman" w:hAnsi="Verdana" w:cs="Times New Roman"/>
            <w:color w:val="337AB7"/>
            <w:sz w:val="24"/>
            <w:szCs w:val="24"/>
            <w:u w:val="single"/>
          </w:rPr>
          <w:t>a</w:t>
        </w:r>
      </w:hyperlink>
      <w:r w:rsidRPr="006330B5">
        <w:rPr>
          <w:rFonts w:ascii="Verdana" w:eastAsia="Times New Roman" w:hAnsi="Verdana" w:cs="Times New Roman"/>
          <w:color w:val="333333"/>
          <w:sz w:val="24"/>
          <w:szCs w:val="24"/>
        </w:rPr>
        <w:t xml:space="preserve"> corporation shall</w:t>
      </w:r>
      <w:hyperlink w:history="1">
        <w:r w:rsidRPr="006330B5">
          <w:rPr>
            <w:rFonts w:ascii="Verdana" w:eastAsia="Times New Roman" w:hAnsi="Verdana" w:cs="Times New Roman"/>
            <w:color w:val="337AB7"/>
            <w:sz w:val="24"/>
            <w:szCs w:val="24"/>
            <w:u w:val="single"/>
          </w:rPr>
          <w:t xml:space="preserve"> be </w:t>
        </w:r>
      </w:hyperlink>
      <w:r w:rsidRPr="006330B5">
        <w:rPr>
          <w:rFonts w:ascii="Verdana" w:eastAsia="Times New Roman" w:hAnsi="Verdana" w:cs="Times New Roman"/>
          <w:color w:val="333333"/>
          <w:sz w:val="24"/>
          <w:szCs w:val="24"/>
        </w:rPr>
        <w:t xml:space="preserve">known </w:t>
      </w:r>
      <w:hyperlink w:history="1">
        <w:r w:rsidRPr="006330B5">
          <w:rPr>
            <w:rFonts w:ascii="Verdana" w:eastAsia="Times New Roman" w:hAnsi="Verdana" w:cs="Times New Roman"/>
            <w:color w:val="337AB7"/>
            <w:sz w:val="24"/>
            <w:szCs w:val="24"/>
            <w:u w:val="single"/>
          </w:rPr>
          <w:t>as</w:t>
        </w:r>
      </w:hyperlink>
      <w:hyperlink w:history="1">
        <w:r w:rsidRPr="006330B5">
          <w:rPr>
            <w:rFonts w:ascii="Verdana" w:eastAsia="Times New Roman" w:hAnsi="Verdana" w:cs="Times New Roman"/>
            <w:color w:val="337AB7"/>
            <w:sz w:val="24"/>
            <w:szCs w:val="24"/>
            <w:u w:val="single"/>
          </w:rPr>
          <w:t xml:space="preserve"> a </w:t>
        </w:r>
      </w:hyperlink>
      <w:r w:rsidRPr="006330B5">
        <w:rPr>
          <w:rFonts w:ascii="Verdana" w:eastAsia="Times New Roman" w:hAnsi="Verdana" w:cs="Times New Roman"/>
          <w:color w:val="333333"/>
          <w:sz w:val="24"/>
          <w:szCs w:val="24"/>
        </w:rPr>
        <w:t>“multi-medical center research corporation”.</w:t>
      </w:r>
    </w:p>
    <w:p w:rsidR="006330B5" w:rsidRDefault="006330B5" w:rsidP="006330B5">
      <w:pPr>
        <w:spacing w:after="0" w:line="240" w:lineRule="auto"/>
        <w:ind w:left="720"/>
        <w:rPr>
          <w:rFonts w:ascii="Verdana" w:eastAsia="Times New Roman" w:hAnsi="Verdana" w:cs="Times New Roman"/>
          <w:b/>
          <w:bCs/>
          <w:color w:val="333333"/>
          <w:sz w:val="24"/>
          <w:szCs w:val="24"/>
        </w:rPr>
      </w:pPr>
      <w:bookmarkStart w:id="3" w:name="b_2"/>
      <w:bookmarkEnd w:id="3"/>
    </w:p>
    <w:p w:rsidR="006330B5" w:rsidRPr="006330B5" w:rsidRDefault="006330B5" w:rsidP="006330B5">
      <w:pPr>
        <w:spacing w:after="0" w:line="240" w:lineRule="auto"/>
        <w:ind w:left="72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(2)</w:t>
      </w:r>
      <w:r w:rsidRPr="006330B5">
        <w:rPr>
          <w:rFonts w:ascii="Verdana" w:eastAsia="Times New Roman" w:hAnsi="Verdana" w:cs="Times New Roman"/>
          <w:color w:val="333333"/>
          <w:sz w:val="24"/>
          <w:szCs w:val="24"/>
        </w:rPr>
        <w:t xml:space="preserve"> The board of directors of </w:t>
      </w:r>
      <w:hyperlink w:history="1">
        <w:r w:rsidRPr="006330B5">
          <w:rPr>
            <w:rFonts w:ascii="Verdana" w:eastAsia="Times New Roman" w:hAnsi="Verdana" w:cs="Times New Roman"/>
            <w:color w:val="337AB7"/>
            <w:sz w:val="24"/>
            <w:szCs w:val="24"/>
            <w:u w:val="single"/>
          </w:rPr>
          <w:t>a</w:t>
        </w:r>
      </w:hyperlink>
      <w:r w:rsidRPr="006330B5">
        <w:rPr>
          <w:rFonts w:ascii="Verdana" w:eastAsia="Times New Roman" w:hAnsi="Verdana" w:cs="Times New Roman"/>
          <w:color w:val="333333"/>
          <w:sz w:val="24"/>
          <w:szCs w:val="24"/>
        </w:rPr>
        <w:t xml:space="preserve"> multi-medical center research corporation under this subsection shall include the official at each </w:t>
      </w:r>
      <w:hyperlink w:history="1">
        <w:r w:rsidRPr="006330B5">
          <w:rPr>
            <w:rFonts w:ascii="Verdana" w:eastAsia="Times New Roman" w:hAnsi="Verdana" w:cs="Times New Roman"/>
            <w:color w:val="337AB7"/>
            <w:sz w:val="24"/>
            <w:szCs w:val="24"/>
            <w:u w:val="single"/>
          </w:rPr>
          <w:t>Department</w:t>
        </w:r>
      </w:hyperlink>
      <w:r w:rsidRPr="006330B5">
        <w:rPr>
          <w:rFonts w:ascii="Verdana" w:eastAsia="Times New Roman" w:hAnsi="Verdana" w:cs="Times New Roman"/>
          <w:color w:val="333333"/>
          <w:sz w:val="24"/>
          <w:szCs w:val="24"/>
        </w:rPr>
        <w:t xml:space="preserve"> medical center concerned who is, or who carries out the responsibilities of, the medical center director of such center</w:t>
      </w:r>
      <w:hyperlink w:history="1">
        <w:r w:rsidRPr="006330B5">
          <w:rPr>
            <w:rFonts w:ascii="Verdana" w:eastAsia="Times New Roman" w:hAnsi="Verdana" w:cs="Times New Roman"/>
            <w:color w:val="337AB7"/>
            <w:sz w:val="24"/>
            <w:szCs w:val="24"/>
            <w:u w:val="single"/>
          </w:rPr>
          <w:t xml:space="preserve"> as </w:t>
        </w:r>
      </w:hyperlink>
      <w:r w:rsidRPr="006330B5">
        <w:rPr>
          <w:rFonts w:ascii="Verdana" w:eastAsia="Times New Roman" w:hAnsi="Verdana" w:cs="Times New Roman"/>
          <w:color w:val="333333"/>
          <w:sz w:val="24"/>
          <w:szCs w:val="24"/>
        </w:rPr>
        <w:t xml:space="preserve">specified in </w:t>
      </w:r>
      <w:hyperlink r:id="rId4" w:anchor="a_1_A_i" w:history="1">
        <w:r w:rsidRPr="006330B5">
          <w:rPr>
            <w:rFonts w:ascii="Verdana" w:eastAsia="Times New Roman" w:hAnsi="Verdana" w:cs="Times New Roman"/>
            <w:color w:val="337AB7"/>
            <w:sz w:val="24"/>
            <w:szCs w:val="24"/>
            <w:u w:val="single"/>
          </w:rPr>
          <w:t>section 7363(a)(1)(A)(i) of this title</w:t>
        </w:r>
      </w:hyperlink>
      <w:r w:rsidRPr="006330B5">
        <w:rPr>
          <w:rFonts w:ascii="Verdana" w:eastAsia="Times New Roman" w:hAnsi="Verdana" w:cs="Times New Roman"/>
          <w:color w:val="333333"/>
          <w:sz w:val="24"/>
          <w:szCs w:val="24"/>
        </w:rPr>
        <w:t>.</w:t>
      </w:r>
    </w:p>
    <w:p w:rsidR="006330B5" w:rsidRDefault="006330B5" w:rsidP="006330B5">
      <w:pPr>
        <w:spacing w:after="0" w:line="240" w:lineRule="auto"/>
        <w:ind w:left="720"/>
        <w:rPr>
          <w:rFonts w:ascii="Verdana" w:eastAsia="Times New Roman" w:hAnsi="Verdana" w:cs="Times New Roman"/>
          <w:b/>
          <w:bCs/>
          <w:color w:val="333333"/>
          <w:sz w:val="24"/>
          <w:szCs w:val="24"/>
        </w:rPr>
      </w:pPr>
      <w:bookmarkStart w:id="4" w:name="b_3"/>
      <w:bookmarkEnd w:id="4"/>
    </w:p>
    <w:p w:rsidR="006330B5" w:rsidRPr="006330B5" w:rsidRDefault="006330B5" w:rsidP="006330B5">
      <w:pPr>
        <w:spacing w:after="0" w:line="240" w:lineRule="auto"/>
        <w:ind w:left="72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(3)</w:t>
      </w:r>
      <w:r w:rsidRPr="006330B5">
        <w:rPr>
          <w:rFonts w:ascii="Verdana" w:eastAsia="Times New Roman" w:hAnsi="Verdana" w:cs="Times New Roman"/>
          <w:color w:val="333333"/>
          <w:sz w:val="24"/>
          <w:szCs w:val="24"/>
        </w:rPr>
        <w:t xml:space="preserve"> In facilitating the conduct of research, education, or both at more than one </w:t>
      </w:r>
      <w:hyperlink w:history="1">
        <w:r w:rsidRPr="006330B5">
          <w:rPr>
            <w:rFonts w:ascii="Verdana" w:eastAsia="Times New Roman" w:hAnsi="Verdana" w:cs="Times New Roman"/>
            <w:color w:val="337AB7"/>
            <w:sz w:val="24"/>
            <w:szCs w:val="24"/>
            <w:u w:val="single"/>
          </w:rPr>
          <w:t>Department</w:t>
        </w:r>
      </w:hyperlink>
      <w:r w:rsidRPr="006330B5">
        <w:rPr>
          <w:rFonts w:ascii="Verdana" w:eastAsia="Times New Roman" w:hAnsi="Verdana" w:cs="Times New Roman"/>
          <w:color w:val="333333"/>
          <w:sz w:val="24"/>
          <w:szCs w:val="24"/>
        </w:rPr>
        <w:t xml:space="preserve"> medical center under this subchapter,</w:t>
      </w:r>
      <w:hyperlink w:history="1">
        <w:r w:rsidRPr="006330B5">
          <w:rPr>
            <w:rFonts w:ascii="Verdana" w:eastAsia="Times New Roman" w:hAnsi="Verdana" w:cs="Times New Roman"/>
            <w:color w:val="337AB7"/>
            <w:sz w:val="24"/>
            <w:szCs w:val="24"/>
            <w:u w:val="single"/>
          </w:rPr>
          <w:t xml:space="preserve"> a </w:t>
        </w:r>
      </w:hyperlink>
      <w:r w:rsidRPr="006330B5">
        <w:rPr>
          <w:rFonts w:ascii="Verdana" w:eastAsia="Times New Roman" w:hAnsi="Verdana" w:cs="Times New Roman"/>
          <w:color w:val="333333"/>
          <w:sz w:val="24"/>
          <w:szCs w:val="24"/>
        </w:rPr>
        <w:t>multi-medical center research corporation may administer receipts and expenditures relating to such research, education, or both,</w:t>
      </w:r>
      <w:hyperlink w:history="1">
        <w:r w:rsidRPr="006330B5">
          <w:rPr>
            <w:rFonts w:ascii="Verdana" w:eastAsia="Times New Roman" w:hAnsi="Verdana" w:cs="Times New Roman"/>
            <w:color w:val="337AB7"/>
            <w:sz w:val="24"/>
            <w:szCs w:val="24"/>
            <w:u w:val="single"/>
          </w:rPr>
          <w:t xml:space="preserve"> as </w:t>
        </w:r>
      </w:hyperlink>
      <w:r w:rsidRPr="006330B5">
        <w:rPr>
          <w:rFonts w:ascii="Verdana" w:eastAsia="Times New Roman" w:hAnsi="Verdana" w:cs="Times New Roman"/>
          <w:color w:val="333333"/>
          <w:sz w:val="24"/>
          <w:szCs w:val="24"/>
        </w:rPr>
        <w:t xml:space="preserve">applicable, performed at the </w:t>
      </w:r>
      <w:hyperlink w:history="1">
        <w:r w:rsidRPr="006330B5">
          <w:rPr>
            <w:rFonts w:ascii="Verdana" w:eastAsia="Times New Roman" w:hAnsi="Verdana" w:cs="Times New Roman"/>
            <w:color w:val="337AB7"/>
            <w:sz w:val="24"/>
            <w:szCs w:val="24"/>
            <w:u w:val="single"/>
          </w:rPr>
          <w:t>Department</w:t>
        </w:r>
      </w:hyperlink>
      <w:r w:rsidRPr="006330B5">
        <w:rPr>
          <w:rFonts w:ascii="Verdana" w:eastAsia="Times New Roman" w:hAnsi="Verdana" w:cs="Times New Roman"/>
          <w:color w:val="333333"/>
          <w:sz w:val="24"/>
          <w:szCs w:val="24"/>
        </w:rPr>
        <w:t xml:space="preserve"> medical centers concerned.</w:t>
      </w:r>
    </w:p>
    <w:p w:rsidR="006330B5" w:rsidRDefault="006330B5" w:rsidP="006330B5">
      <w:pPr>
        <w:spacing w:after="0" w:line="240" w:lineRule="auto"/>
        <w:rPr>
          <w:rFonts w:ascii="Verdana" w:eastAsia="Times New Roman" w:hAnsi="Verdana" w:cs="Times New Roman"/>
          <w:b/>
          <w:bCs/>
          <w:color w:val="333333"/>
          <w:sz w:val="24"/>
          <w:szCs w:val="24"/>
        </w:rPr>
      </w:pPr>
      <w:bookmarkStart w:id="5" w:name="c"/>
      <w:bookmarkEnd w:id="5"/>
    </w:p>
    <w:p w:rsidR="006330B5" w:rsidRPr="006330B5" w:rsidRDefault="006330B5" w:rsidP="006330B5">
      <w:pPr>
        <w:spacing w:after="0" w:line="240" w:lineRule="auto"/>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(c)</w:t>
      </w:r>
      <w:r w:rsidRPr="006330B5">
        <w:rPr>
          <w:rFonts w:ascii="Verdana" w:eastAsia="Times New Roman" w:hAnsi="Verdana" w:cs="Times New Roman"/>
          <w:color w:val="333333"/>
          <w:sz w:val="24"/>
          <w:szCs w:val="24"/>
        </w:rPr>
        <w:t xml:space="preserve"> Any corporation established under this subchapter shall </w:t>
      </w:r>
      <w:hyperlink w:history="1">
        <w:r w:rsidRPr="006330B5">
          <w:rPr>
            <w:rFonts w:ascii="Verdana" w:eastAsia="Times New Roman" w:hAnsi="Verdana" w:cs="Times New Roman"/>
            <w:color w:val="337AB7"/>
            <w:sz w:val="24"/>
            <w:szCs w:val="24"/>
            <w:u w:val="single"/>
          </w:rPr>
          <w:t>be</w:t>
        </w:r>
      </w:hyperlink>
      <w:r w:rsidRPr="006330B5">
        <w:rPr>
          <w:rFonts w:ascii="Verdana" w:eastAsia="Times New Roman" w:hAnsi="Verdana" w:cs="Times New Roman"/>
          <w:color w:val="333333"/>
          <w:sz w:val="24"/>
          <w:szCs w:val="24"/>
        </w:rPr>
        <w:t xml:space="preserve"> established in accordance with the nonprofit corporation laws of the </w:t>
      </w:r>
      <w:hyperlink w:history="1">
        <w:r w:rsidRPr="006330B5">
          <w:rPr>
            <w:rFonts w:ascii="Verdana" w:eastAsia="Times New Roman" w:hAnsi="Verdana" w:cs="Times New Roman"/>
            <w:color w:val="337AB7"/>
            <w:sz w:val="24"/>
            <w:szCs w:val="24"/>
            <w:u w:val="single"/>
          </w:rPr>
          <w:t>State</w:t>
        </w:r>
      </w:hyperlink>
      <w:r w:rsidRPr="006330B5">
        <w:rPr>
          <w:rFonts w:ascii="Verdana" w:eastAsia="Times New Roman" w:hAnsi="Verdana" w:cs="Times New Roman"/>
          <w:color w:val="333333"/>
          <w:sz w:val="24"/>
          <w:szCs w:val="24"/>
        </w:rPr>
        <w:t xml:space="preserve"> in which the applicable </w:t>
      </w:r>
      <w:hyperlink w:history="1">
        <w:r w:rsidRPr="006330B5">
          <w:rPr>
            <w:rFonts w:ascii="Verdana" w:eastAsia="Times New Roman" w:hAnsi="Verdana" w:cs="Times New Roman"/>
            <w:color w:val="337AB7"/>
            <w:sz w:val="24"/>
            <w:szCs w:val="24"/>
            <w:u w:val="single"/>
          </w:rPr>
          <w:t>Department</w:t>
        </w:r>
      </w:hyperlink>
      <w:r w:rsidRPr="006330B5">
        <w:rPr>
          <w:rFonts w:ascii="Verdana" w:eastAsia="Times New Roman" w:hAnsi="Verdana" w:cs="Times New Roman"/>
          <w:color w:val="333333"/>
          <w:sz w:val="24"/>
          <w:szCs w:val="24"/>
        </w:rPr>
        <w:t xml:space="preserve"> medical center is located and shall, to the extent not inconsistent with any Federal law,</w:t>
      </w:r>
      <w:hyperlink w:history="1">
        <w:r w:rsidRPr="006330B5">
          <w:rPr>
            <w:rFonts w:ascii="Verdana" w:eastAsia="Times New Roman" w:hAnsi="Verdana" w:cs="Times New Roman"/>
            <w:color w:val="337AB7"/>
            <w:sz w:val="24"/>
            <w:szCs w:val="24"/>
            <w:u w:val="single"/>
          </w:rPr>
          <w:t xml:space="preserve"> be </w:t>
        </w:r>
      </w:hyperlink>
      <w:r w:rsidRPr="006330B5">
        <w:rPr>
          <w:rFonts w:ascii="Verdana" w:eastAsia="Times New Roman" w:hAnsi="Verdana" w:cs="Times New Roman"/>
          <w:color w:val="333333"/>
          <w:sz w:val="24"/>
          <w:szCs w:val="24"/>
        </w:rPr>
        <w:t>subject to the laws of such</w:t>
      </w:r>
      <w:hyperlink w:history="1">
        <w:r w:rsidRPr="006330B5">
          <w:rPr>
            <w:rFonts w:ascii="Verdana" w:eastAsia="Times New Roman" w:hAnsi="Verdana" w:cs="Times New Roman"/>
            <w:color w:val="337AB7"/>
            <w:sz w:val="24"/>
            <w:szCs w:val="24"/>
            <w:u w:val="single"/>
          </w:rPr>
          <w:t xml:space="preserve"> State.</w:t>
        </w:r>
      </w:hyperlink>
      <w:r w:rsidRPr="006330B5">
        <w:rPr>
          <w:rFonts w:ascii="Verdana" w:eastAsia="Times New Roman" w:hAnsi="Verdana" w:cs="Times New Roman"/>
          <w:color w:val="333333"/>
          <w:sz w:val="24"/>
          <w:szCs w:val="24"/>
        </w:rPr>
        <w:t xml:space="preserve"> In the case of any multi-medical center research corporation that facilitates the conduct of research, education, or both at </w:t>
      </w:r>
      <w:hyperlink w:history="1">
        <w:r w:rsidRPr="006330B5">
          <w:rPr>
            <w:rFonts w:ascii="Verdana" w:eastAsia="Times New Roman" w:hAnsi="Verdana" w:cs="Times New Roman"/>
            <w:color w:val="337AB7"/>
            <w:sz w:val="24"/>
            <w:szCs w:val="24"/>
            <w:u w:val="single"/>
          </w:rPr>
          <w:t>Department</w:t>
        </w:r>
      </w:hyperlink>
      <w:r w:rsidRPr="006330B5">
        <w:rPr>
          <w:rFonts w:ascii="Verdana" w:eastAsia="Times New Roman" w:hAnsi="Verdana" w:cs="Times New Roman"/>
          <w:color w:val="333333"/>
          <w:sz w:val="24"/>
          <w:szCs w:val="24"/>
        </w:rPr>
        <w:t xml:space="preserve"> medical centers located in different</w:t>
      </w:r>
      <w:hyperlink w:history="1">
        <w:r w:rsidRPr="006330B5">
          <w:rPr>
            <w:rFonts w:ascii="Verdana" w:eastAsia="Times New Roman" w:hAnsi="Verdana" w:cs="Times New Roman"/>
            <w:color w:val="337AB7"/>
            <w:sz w:val="24"/>
            <w:szCs w:val="24"/>
            <w:u w:val="single"/>
          </w:rPr>
          <w:t xml:space="preserve"> States,</w:t>
        </w:r>
      </w:hyperlink>
      <w:r w:rsidRPr="006330B5">
        <w:rPr>
          <w:rFonts w:ascii="Verdana" w:eastAsia="Times New Roman" w:hAnsi="Verdana" w:cs="Times New Roman"/>
          <w:color w:val="333333"/>
          <w:sz w:val="24"/>
          <w:szCs w:val="24"/>
        </w:rPr>
        <w:t xml:space="preserve"> the corporation shall</w:t>
      </w:r>
      <w:hyperlink w:history="1">
        <w:r w:rsidRPr="006330B5">
          <w:rPr>
            <w:rFonts w:ascii="Verdana" w:eastAsia="Times New Roman" w:hAnsi="Verdana" w:cs="Times New Roman"/>
            <w:color w:val="337AB7"/>
            <w:sz w:val="24"/>
            <w:szCs w:val="24"/>
            <w:u w:val="single"/>
          </w:rPr>
          <w:t xml:space="preserve"> be </w:t>
        </w:r>
      </w:hyperlink>
      <w:r w:rsidRPr="006330B5">
        <w:rPr>
          <w:rFonts w:ascii="Verdana" w:eastAsia="Times New Roman" w:hAnsi="Verdana" w:cs="Times New Roman"/>
          <w:color w:val="333333"/>
          <w:sz w:val="24"/>
          <w:szCs w:val="24"/>
        </w:rPr>
        <w:t>established in accordance with the nonprofit corporation laws of the</w:t>
      </w:r>
      <w:hyperlink w:history="1">
        <w:r w:rsidRPr="006330B5">
          <w:rPr>
            <w:rFonts w:ascii="Verdana" w:eastAsia="Times New Roman" w:hAnsi="Verdana" w:cs="Times New Roman"/>
            <w:color w:val="337AB7"/>
            <w:sz w:val="24"/>
            <w:szCs w:val="24"/>
            <w:u w:val="single"/>
          </w:rPr>
          <w:t xml:space="preserve"> State </w:t>
        </w:r>
      </w:hyperlink>
      <w:r w:rsidRPr="006330B5">
        <w:rPr>
          <w:rFonts w:ascii="Verdana" w:eastAsia="Times New Roman" w:hAnsi="Verdana" w:cs="Times New Roman"/>
          <w:color w:val="333333"/>
          <w:sz w:val="24"/>
          <w:szCs w:val="24"/>
        </w:rPr>
        <w:t xml:space="preserve">in which one of such </w:t>
      </w:r>
      <w:hyperlink w:history="1">
        <w:r w:rsidRPr="006330B5">
          <w:rPr>
            <w:rFonts w:ascii="Verdana" w:eastAsia="Times New Roman" w:hAnsi="Verdana" w:cs="Times New Roman"/>
            <w:color w:val="337AB7"/>
            <w:sz w:val="24"/>
            <w:szCs w:val="24"/>
            <w:u w:val="single"/>
          </w:rPr>
          <w:t>Department</w:t>
        </w:r>
      </w:hyperlink>
      <w:r w:rsidRPr="006330B5">
        <w:rPr>
          <w:rFonts w:ascii="Verdana" w:eastAsia="Times New Roman" w:hAnsi="Verdana" w:cs="Times New Roman"/>
          <w:color w:val="333333"/>
          <w:sz w:val="24"/>
          <w:szCs w:val="24"/>
        </w:rPr>
        <w:t xml:space="preserve"> medical centers is located.</w:t>
      </w:r>
    </w:p>
    <w:p w:rsidR="006330B5" w:rsidRDefault="006330B5" w:rsidP="006330B5">
      <w:pPr>
        <w:spacing w:after="0" w:line="240" w:lineRule="auto"/>
        <w:rPr>
          <w:rFonts w:ascii="Verdana" w:eastAsia="Times New Roman" w:hAnsi="Verdana" w:cs="Times New Roman"/>
          <w:b/>
          <w:bCs/>
          <w:color w:val="333333"/>
          <w:sz w:val="24"/>
          <w:szCs w:val="24"/>
        </w:rPr>
      </w:pPr>
      <w:bookmarkStart w:id="6" w:name="d"/>
      <w:bookmarkEnd w:id="6"/>
    </w:p>
    <w:p w:rsidR="006330B5" w:rsidRPr="00C8212C" w:rsidRDefault="006330B5" w:rsidP="006330B5">
      <w:pPr>
        <w:spacing w:after="0" w:line="240" w:lineRule="auto"/>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(d)</w:t>
      </w:r>
      <w:r w:rsidRPr="006330B5">
        <w:rPr>
          <w:rFonts w:ascii="Verdana" w:eastAsia="Times New Roman" w:hAnsi="Verdana" w:cs="Times New Roman"/>
          <w:color w:val="333333"/>
          <w:sz w:val="24"/>
          <w:szCs w:val="24"/>
        </w:rPr>
        <w:t xml:space="preserve"> </w:t>
      </w:r>
      <w:bookmarkStart w:id="7" w:name="d_1"/>
      <w:bookmarkEnd w:id="7"/>
    </w:p>
    <w:p w:rsidR="006330B5" w:rsidRPr="006330B5" w:rsidRDefault="006330B5" w:rsidP="006330B5">
      <w:pPr>
        <w:spacing w:after="0" w:line="240" w:lineRule="auto"/>
        <w:ind w:left="72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(1)</w:t>
      </w:r>
      <w:r w:rsidRPr="006330B5">
        <w:rPr>
          <w:rFonts w:ascii="Verdana" w:eastAsia="Times New Roman" w:hAnsi="Verdana" w:cs="Times New Roman"/>
          <w:color w:val="333333"/>
          <w:sz w:val="24"/>
          <w:szCs w:val="24"/>
        </w:rPr>
        <w:t xml:space="preserve"> Except </w:t>
      </w:r>
      <w:hyperlink w:history="1">
        <w:r w:rsidRPr="006330B5">
          <w:rPr>
            <w:rFonts w:ascii="Verdana" w:eastAsia="Times New Roman" w:hAnsi="Verdana" w:cs="Times New Roman"/>
            <w:color w:val="337AB7"/>
            <w:sz w:val="24"/>
            <w:szCs w:val="24"/>
            <w:u w:val="single"/>
          </w:rPr>
          <w:t>as</w:t>
        </w:r>
      </w:hyperlink>
      <w:r w:rsidRPr="006330B5">
        <w:rPr>
          <w:rFonts w:ascii="Verdana" w:eastAsia="Times New Roman" w:hAnsi="Verdana" w:cs="Times New Roman"/>
          <w:color w:val="333333"/>
          <w:sz w:val="24"/>
          <w:szCs w:val="24"/>
        </w:rPr>
        <w:t xml:space="preserve"> otherwise provided in this subchapter or under regulations prescribed by the </w:t>
      </w:r>
      <w:hyperlink w:history="1">
        <w:r w:rsidRPr="006330B5">
          <w:rPr>
            <w:rFonts w:ascii="Verdana" w:eastAsia="Times New Roman" w:hAnsi="Verdana" w:cs="Times New Roman"/>
            <w:color w:val="337AB7"/>
            <w:sz w:val="24"/>
            <w:szCs w:val="24"/>
            <w:u w:val="single"/>
          </w:rPr>
          <w:t>Secretary</w:t>
        </w:r>
      </w:hyperlink>
      <w:r w:rsidRPr="006330B5">
        <w:rPr>
          <w:rFonts w:ascii="Verdana" w:eastAsia="Times New Roman" w:hAnsi="Verdana" w:cs="Times New Roman"/>
          <w:color w:val="333333"/>
          <w:sz w:val="24"/>
          <w:szCs w:val="24"/>
        </w:rPr>
        <w:t>, any corporation established under this subchapter, and its officers, directors, and employees, shall</w:t>
      </w:r>
      <w:hyperlink w:history="1">
        <w:r w:rsidRPr="006330B5">
          <w:rPr>
            <w:rFonts w:ascii="Verdana" w:eastAsia="Times New Roman" w:hAnsi="Verdana" w:cs="Times New Roman"/>
            <w:color w:val="337AB7"/>
            <w:sz w:val="24"/>
            <w:szCs w:val="24"/>
            <w:u w:val="single"/>
          </w:rPr>
          <w:t xml:space="preserve"> be </w:t>
        </w:r>
      </w:hyperlink>
      <w:r w:rsidRPr="006330B5">
        <w:rPr>
          <w:rFonts w:ascii="Verdana" w:eastAsia="Times New Roman" w:hAnsi="Verdana" w:cs="Times New Roman"/>
          <w:color w:val="333333"/>
          <w:sz w:val="24"/>
          <w:szCs w:val="24"/>
        </w:rPr>
        <w:t>required to comply only with those Federal laws, regulations, and executive orders and directives that apply generally to private nonprofit corporations.</w:t>
      </w:r>
    </w:p>
    <w:p w:rsidR="006330B5" w:rsidRDefault="006330B5" w:rsidP="006330B5">
      <w:pPr>
        <w:spacing w:after="0" w:line="240" w:lineRule="auto"/>
        <w:ind w:firstLine="720"/>
        <w:rPr>
          <w:rFonts w:ascii="Verdana" w:eastAsia="Times New Roman" w:hAnsi="Verdana" w:cs="Times New Roman"/>
          <w:b/>
          <w:bCs/>
          <w:color w:val="333333"/>
          <w:sz w:val="24"/>
          <w:szCs w:val="24"/>
        </w:rPr>
      </w:pPr>
      <w:bookmarkStart w:id="8" w:name="d_2"/>
      <w:bookmarkEnd w:id="8"/>
    </w:p>
    <w:p w:rsidR="006330B5" w:rsidRPr="006330B5" w:rsidRDefault="006330B5" w:rsidP="006330B5">
      <w:pPr>
        <w:spacing w:after="0" w:line="240" w:lineRule="auto"/>
        <w:ind w:firstLine="72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(2)</w:t>
      </w:r>
      <w:hyperlink w:history="1">
        <w:r w:rsidRPr="006330B5">
          <w:rPr>
            <w:rFonts w:ascii="Verdana" w:eastAsia="Times New Roman" w:hAnsi="Verdana" w:cs="Times New Roman"/>
            <w:color w:val="337AB7"/>
            <w:sz w:val="24"/>
            <w:szCs w:val="24"/>
            <w:u w:val="single"/>
          </w:rPr>
          <w:t>A</w:t>
        </w:r>
      </w:hyperlink>
      <w:r w:rsidRPr="006330B5">
        <w:rPr>
          <w:rFonts w:ascii="Verdana" w:eastAsia="Times New Roman" w:hAnsi="Verdana" w:cs="Times New Roman"/>
          <w:color w:val="333333"/>
          <w:sz w:val="24"/>
          <w:szCs w:val="24"/>
        </w:rPr>
        <w:t xml:space="preserve"> corporation under this subchapter is not— </w:t>
      </w:r>
    </w:p>
    <w:p w:rsidR="00C8212C" w:rsidRDefault="00C8212C" w:rsidP="006330B5">
      <w:pPr>
        <w:spacing w:after="0" w:line="240" w:lineRule="auto"/>
        <w:ind w:left="720" w:firstLine="720"/>
        <w:rPr>
          <w:rFonts w:ascii="Verdana" w:eastAsia="Times New Roman" w:hAnsi="Verdana" w:cs="Times New Roman"/>
          <w:b/>
          <w:bCs/>
          <w:color w:val="333333"/>
          <w:sz w:val="24"/>
          <w:szCs w:val="24"/>
        </w:rPr>
      </w:pPr>
      <w:bookmarkStart w:id="9" w:name="d_2_A"/>
      <w:bookmarkEnd w:id="9"/>
    </w:p>
    <w:p w:rsidR="006330B5" w:rsidRPr="006330B5" w:rsidRDefault="006330B5" w:rsidP="006330B5">
      <w:pPr>
        <w:spacing w:after="0" w:line="240" w:lineRule="auto"/>
        <w:ind w:left="720" w:firstLine="72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(A)</w:t>
      </w:r>
      <w:r w:rsidRPr="006330B5">
        <w:rPr>
          <w:rFonts w:ascii="Verdana" w:eastAsia="Times New Roman" w:hAnsi="Verdana" w:cs="Times New Roman"/>
          <w:color w:val="333333"/>
          <w:sz w:val="24"/>
          <w:szCs w:val="24"/>
        </w:rPr>
        <w:t xml:space="preserve"> owned or controlled by the United </w:t>
      </w:r>
      <w:hyperlink w:history="1">
        <w:r w:rsidRPr="006330B5">
          <w:rPr>
            <w:rFonts w:ascii="Verdana" w:eastAsia="Times New Roman" w:hAnsi="Verdana" w:cs="Times New Roman"/>
            <w:color w:val="337AB7"/>
            <w:sz w:val="24"/>
            <w:szCs w:val="24"/>
            <w:u w:val="single"/>
          </w:rPr>
          <w:t>States</w:t>
        </w:r>
      </w:hyperlink>
      <w:r w:rsidRPr="006330B5">
        <w:rPr>
          <w:rFonts w:ascii="Verdana" w:eastAsia="Times New Roman" w:hAnsi="Verdana" w:cs="Times New Roman"/>
          <w:color w:val="333333"/>
          <w:sz w:val="24"/>
          <w:szCs w:val="24"/>
        </w:rPr>
        <w:t>; or</w:t>
      </w:r>
    </w:p>
    <w:p w:rsidR="00C8212C" w:rsidRDefault="00C8212C" w:rsidP="006330B5">
      <w:pPr>
        <w:spacing w:after="0" w:line="240" w:lineRule="auto"/>
        <w:ind w:left="720" w:firstLine="720"/>
        <w:rPr>
          <w:rFonts w:ascii="Verdana" w:eastAsia="Times New Roman" w:hAnsi="Verdana" w:cs="Times New Roman"/>
          <w:b/>
          <w:bCs/>
          <w:color w:val="333333"/>
          <w:sz w:val="24"/>
          <w:szCs w:val="24"/>
        </w:rPr>
      </w:pPr>
      <w:bookmarkStart w:id="10" w:name="d_2_B"/>
      <w:bookmarkEnd w:id="10"/>
    </w:p>
    <w:p w:rsidR="006330B5" w:rsidRPr="006330B5" w:rsidRDefault="006330B5" w:rsidP="006330B5">
      <w:pPr>
        <w:spacing w:after="0" w:line="240" w:lineRule="auto"/>
        <w:ind w:left="720" w:firstLine="72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(B)</w:t>
      </w:r>
      <w:r w:rsidRPr="006330B5">
        <w:rPr>
          <w:rFonts w:ascii="Verdana" w:eastAsia="Times New Roman" w:hAnsi="Verdana" w:cs="Times New Roman"/>
          <w:color w:val="333333"/>
          <w:sz w:val="24"/>
          <w:szCs w:val="24"/>
        </w:rPr>
        <w:t xml:space="preserve"> an </w:t>
      </w:r>
      <w:hyperlink w:history="1">
        <w:r w:rsidRPr="006330B5">
          <w:rPr>
            <w:rFonts w:ascii="Verdana" w:eastAsia="Times New Roman" w:hAnsi="Verdana" w:cs="Times New Roman"/>
            <w:color w:val="337AB7"/>
            <w:sz w:val="24"/>
            <w:szCs w:val="24"/>
            <w:u w:val="single"/>
          </w:rPr>
          <w:t>agency</w:t>
        </w:r>
      </w:hyperlink>
      <w:r w:rsidRPr="006330B5">
        <w:rPr>
          <w:rFonts w:ascii="Verdana" w:eastAsia="Times New Roman" w:hAnsi="Verdana" w:cs="Times New Roman"/>
          <w:color w:val="333333"/>
          <w:sz w:val="24"/>
          <w:szCs w:val="24"/>
        </w:rPr>
        <w:t xml:space="preserve"> or instrumentality of the United</w:t>
      </w:r>
      <w:hyperlink w:history="1">
        <w:r w:rsidRPr="006330B5">
          <w:rPr>
            <w:rFonts w:ascii="Verdana" w:eastAsia="Times New Roman" w:hAnsi="Verdana" w:cs="Times New Roman"/>
            <w:color w:val="337AB7"/>
            <w:sz w:val="24"/>
            <w:szCs w:val="24"/>
            <w:u w:val="single"/>
          </w:rPr>
          <w:t xml:space="preserve"> States.</w:t>
        </w:r>
      </w:hyperlink>
      <w:r w:rsidRPr="006330B5">
        <w:rPr>
          <w:rFonts w:ascii="Verdana" w:eastAsia="Times New Roman" w:hAnsi="Verdana" w:cs="Times New Roman"/>
          <w:color w:val="333333"/>
          <w:sz w:val="24"/>
          <w:szCs w:val="24"/>
        </w:rPr>
        <w:t xml:space="preserve"> </w:t>
      </w:r>
    </w:p>
    <w:p w:rsidR="006330B5" w:rsidRDefault="006330B5" w:rsidP="006330B5">
      <w:pPr>
        <w:spacing w:after="0" w:line="240" w:lineRule="auto"/>
        <w:rPr>
          <w:rFonts w:ascii="Verdana" w:eastAsia="Times New Roman" w:hAnsi="Verdana" w:cs="Times New Roman"/>
          <w:b/>
          <w:bCs/>
          <w:color w:val="333333"/>
          <w:sz w:val="24"/>
          <w:szCs w:val="24"/>
        </w:rPr>
      </w:pPr>
      <w:bookmarkStart w:id="11" w:name="e"/>
      <w:bookmarkEnd w:id="11"/>
    </w:p>
    <w:p w:rsidR="006330B5" w:rsidRPr="006330B5" w:rsidRDefault="006330B5" w:rsidP="006330B5">
      <w:pPr>
        <w:spacing w:after="0" w:line="240" w:lineRule="auto"/>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(e)</w:t>
      </w:r>
      <w:r w:rsidRPr="006330B5">
        <w:rPr>
          <w:rFonts w:ascii="Verdana" w:eastAsia="Times New Roman" w:hAnsi="Verdana" w:cs="Times New Roman"/>
          <w:color w:val="333333"/>
          <w:sz w:val="24"/>
          <w:szCs w:val="24"/>
        </w:rPr>
        <w:t xml:space="preserve"> If by the end of the four-year period beginning on the date of the establishment of </w:t>
      </w:r>
      <w:hyperlink w:history="1">
        <w:r w:rsidRPr="006330B5">
          <w:rPr>
            <w:rFonts w:ascii="Verdana" w:eastAsia="Times New Roman" w:hAnsi="Verdana" w:cs="Times New Roman"/>
            <w:color w:val="337AB7"/>
            <w:sz w:val="24"/>
            <w:szCs w:val="24"/>
            <w:u w:val="single"/>
          </w:rPr>
          <w:t>a</w:t>
        </w:r>
      </w:hyperlink>
      <w:r w:rsidRPr="006330B5">
        <w:rPr>
          <w:rFonts w:ascii="Verdana" w:eastAsia="Times New Roman" w:hAnsi="Verdana" w:cs="Times New Roman"/>
          <w:color w:val="333333"/>
          <w:sz w:val="24"/>
          <w:szCs w:val="24"/>
        </w:rPr>
        <w:t xml:space="preserve"> corporation under this subchapter the corporation is not recognized </w:t>
      </w:r>
      <w:hyperlink w:history="1">
        <w:r w:rsidRPr="006330B5">
          <w:rPr>
            <w:rFonts w:ascii="Verdana" w:eastAsia="Times New Roman" w:hAnsi="Verdana" w:cs="Times New Roman"/>
            <w:color w:val="337AB7"/>
            <w:sz w:val="24"/>
            <w:szCs w:val="24"/>
            <w:u w:val="single"/>
          </w:rPr>
          <w:t>as</w:t>
        </w:r>
      </w:hyperlink>
      <w:r w:rsidRPr="006330B5">
        <w:rPr>
          <w:rFonts w:ascii="Verdana" w:eastAsia="Times New Roman" w:hAnsi="Verdana" w:cs="Times New Roman"/>
          <w:color w:val="333333"/>
          <w:sz w:val="24"/>
          <w:szCs w:val="24"/>
        </w:rPr>
        <w:t xml:space="preserve"> an entity the income of which is exempt from taxation under section 501(c)(3) of the </w:t>
      </w:r>
      <w:hyperlink r:id="rId5" w:history="1">
        <w:r w:rsidRPr="006330B5">
          <w:rPr>
            <w:rFonts w:ascii="Verdana" w:eastAsia="Times New Roman" w:hAnsi="Verdana" w:cs="Times New Roman"/>
            <w:color w:val="337AB7"/>
            <w:sz w:val="24"/>
            <w:szCs w:val="24"/>
            <w:u w:val="single"/>
          </w:rPr>
          <w:t>Internal Revenue Code of 1986</w:t>
        </w:r>
      </w:hyperlink>
      <w:r w:rsidRPr="006330B5">
        <w:rPr>
          <w:rFonts w:ascii="Verdana" w:eastAsia="Times New Roman" w:hAnsi="Verdana" w:cs="Times New Roman"/>
          <w:color w:val="333333"/>
          <w:sz w:val="24"/>
          <w:szCs w:val="24"/>
        </w:rPr>
        <w:t>, the</w:t>
      </w:r>
      <w:hyperlink w:history="1">
        <w:r w:rsidRPr="006330B5">
          <w:rPr>
            <w:rFonts w:ascii="Verdana" w:eastAsia="Times New Roman" w:hAnsi="Verdana" w:cs="Times New Roman"/>
            <w:color w:val="337AB7"/>
            <w:sz w:val="24"/>
            <w:szCs w:val="24"/>
            <w:u w:val="single"/>
          </w:rPr>
          <w:t xml:space="preserve"> Secretary </w:t>
        </w:r>
      </w:hyperlink>
      <w:r w:rsidRPr="006330B5">
        <w:rPr>
          <w:rFonts w:ascii="Verdana" w:eastAsia="Times New Roman" w:hAnsi="Verdana" w:cs="Times New Roman"/>
          <w:color w:val="333333"/>
          <w:sz w:val="24"/>
          <w:szCs w:val="24"/>
        </w:rPr>
        <w:t>shall dissolve the corporation.</w:t>
      </w:r>
    </w:p>
    <w:p w:rsidR="006330B5" w:rsidRDefault="006330B5" w:rsidP="006330B5">
      <w:pPr>
        <w:spacing w:after="0" w:line="240" w:lineRule="auto"/>
        <w:rPr>
          <w:rFonts w:ascii="Verdana" w:eastAsia="Times New Roman" w:hAnsi="Verdana" w:cs="Times New Roman"/>
          <w:b/>
          <w:bCs/>
          <w:color w:val="333333"/>
          <w:sz w:val="24"/>
          <w:szCs w:val="24"/>
        </w:rPr>
      </w:pPr>
      <w:bookmarkStart w:id="12" w:name="f"/>
      <w:bookmarkEnd w:id="12"/>
    </w:p>
    <w:p w:rsidR="006330B5" w:rsidRPr="006330B5" w:rsidRDefault="006330B5" w:rsidP="006330B5">
      <w:pPr>
        <w:spacing w:after="0" w:line="240" w:lineRule="auto"/>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(f)</w:t>
      </w:r>
      <w:hyperlink w:history="1">
        <w:r w:rsidRPr="006330B5">
          <w:rPr>
            <w:rFonts w:ascii="Verdana" w:eastAsia="Times New Roman" w:hAnsi="Verdana" w:cs="Times New Roman"/>
            <w:color w:val="337AB7"/>
            <w:sz w:val="24"/>
            <w:szCs w:val="24"/>
            <w:u w:val="single"/>
          </w:rPr>
          <w:t>A</w:t>
        </w:r>
      </w:hyperlink>
      <w:r w:rsidRPr="006330B5">
        <w:rPr>
          <w:rFonts w:ascii="Verdana" w:eastAsia="Times New Roman" w:hAnsi="Verdana" w:cs="Times New Roman"/>
          <w:color w:val="333333"/>
          <w:sz w:val="24"/>
          <w:szCs w:val="24"/>
        </w:rPr>
        <w:t xml:space="preserve"> corporation established under this subchapter may act </w:t>
      </w:r>
      <w:hyperlink w:history="1">
        <w:r w:rsidRPr="006330B5">
          <w:rPr>
            <w:rFonts w:ascii="Verdana" w:eastAsia="Times New Roman" w:hAnsi="Verdana" w:cs="Times New Roman"/>
            <w:color w:val="337AB7"/>
            <w:sz w:val="24"/>
            <w:szCs w:val="24"/>
            <w:u w:val="single"/>
          </w:rPr>
          <w:t>as</w:t>
        </w:r>
      </w:hyperlink>
      <w:hyperlink w:history="1">
        <w:r w:rsidRPr="006330B5">
          <w:rPr>
            <w:rFonts w:ascii="Verdana" w:eastAsia="Times New Roman" w:hAnsi="Verdana" w:cs="Times New Roman"/>
            <w:color w:val="337AB7"/>
            <w:sz w:val="24"/>
            <w:szCs w:val="24"/>
            <w:u w:val="single"/>
          </w:rPr>
          <w:t xml:space="preserve"> a </w:t>
        </w:r>
      </w:hyperlink>
      <w:r w:rsidRPr="006330B5">
        <w:rPr>
          <w:rFonts w:ascii="Verdana" w:eastAsia="Times New Roman" w:hAnsi="Verdana" w:cs="Times New Roman"/>
          <w:color w:val="333333"/>
          <w:sz w:val="24"/>
          <w:szCs w:val="24"/>
        </w:rPr>
        <w:t xml:space="preserve">multi-medical center research corporation under this subchapter in accordance with subsection </w:t>
      </w:r>
      <w:hyperlink w:history="1">
        <w:r w:rsidRPr="006330B5">
          <w:rPr>
            <w:rFonts w:ascii="Verdana" w:eastAsia="Times New Roman" w:hAnsi="Verdana" w:cs="Times New Roman"/>
            <w:color w:val="337AB7"/>
            <w:sz w:val="24"/>
            <w:szCs w:val="24"/>
            <w:u w:val="single"/>
          </w:rPr>
          <w:t>(b)</w:t>
        </w:r>
      </w:hyperlink>
      <w:r w:rsidRPr="006330B5">
        <w:rPr>
          <w:rFonts w:ascii="Verdana" w:eastAsia="Times New Roman" w:hAnsi="Verdana" w:cs="Times New Roman"/>
          <w:color w:val="333333"/>
          <w:sz w:val="24"/>
          <w:szCs w:val="24"/>
        </w:rPr>
        <w:t xml:space="preserve"> if— </w:t>
      </w:r>
    </w:p>
    <w:p w:rsidR="006330B5" w:rsidRDefault="006330B5" w:rsidP="006330B5">
      <w:pPr>
        <w:spacing w:after="0" w:line="240" w:lineRule="auto"/>
        <w:ind w:left="720"/>
        <w:rPr>
          <w:rFonts w:ascii="Verdana" w:eastAsia="Times New Roman" w:hAnsi="Verdana" w:cs="Times New Roman"/>
          <w:b/>
          <w:bCs/>
          <w:color w:val="333333"/>
          <w:sz w:val="24"/>
          <w:szCs w:val="24"/>
        </w:rPr>
      </w:pPr>
      <w:bookmarkStart w:id="13" w:name="f_1"/>
      <w:bookmarkEnd w:id="13"/>
    </w:p>
    <w:p w:rsidR="006330B5" w:rsidRPr="006330B5" w:rsidRDefault="006330B5" w:rsidP="006330B5">
      <w:pPr>
        <w:spacing w:after="0" w:line="240" w:lineRule="auto"/>
        <w:ind w:left="72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(1)</w:t>
      </w:r>
      <w:r w:rsidRPr="006330B5">
        <w:rPr>
          <w:rFonts w:ascii="Verdana" w:eastAsia="Times New Roman" w:hAnsi="Verdana" w:cs="Times New Roman"/>
          <w:color w:val="333333"/>
          <w:sz w:val="24"/>
          <w:szCs w:val="24"/>
        </w:rPr>
        <w:t xml:space="preserve"> the board of directors of the corporation approves </w:t>
      </w:r>
      <w:hyperlink w:history="1">
        <w:r w:rsidRPr="006330B5">
          <w:rPr>
            <w:rFonts w:ascii="Verdana" w:eastAsia="Times New Roman" w:hAnsi="Verdana" w:cs="Times New Roman"/>
            <w:color w:val="337AB7"/>
            <w:sz w:val="24"/>
            <w:szCs w:val="24"/>
            <w:u w:val="single"/>
          </w:rPr>
          <w:t>a</w:t>
        </w:r>
      </w:hyperlink>
      <w:r w:rsidRPr="006330B5">
        <w:rPr>
          <w:rFonts w:ascii="Verdana" w:eastAsia="Times New Roman" w:hAnsi="Verdana" w:cs="Times New Roman"/>
          <w:color w:val="333333"/>
          <w:sz w:val="24"/>
          <w:szCs w:val="24"/>
        </w:rPr>
        <w:t xml:space="preserve"> resolution permitting facilitation by the corporation of the conduct of research, education, or both at the other </w:t>
      </w:r>
      <w:hyperlink w:history="1">
        <w:r w:rsidRPr="006330B5">
          <w:rPr>
            <w:rFonts w:ascii="Verdana" w:eastAsia="Times New Roman" w:hAnsi="Verdana" w:cs="Times New Roman"/>
            <w:color w:val="337AB7"/>
            <w:sz w:val="24"/>
            <w:szCs w:val="24"/>
            <w:u w:val="single"/>
          </w:rPr>
          <w:t>Department</w:t>
        </w:r>
      </w:hyperlink>
      <w:r w:rsidRPr="006330B5">
        <w:rPr>
          <w:rFonts w:ascii="Verdana" w:eastAsia="Times New Roman" w:hAnsi="Verdana" w:cs="Times New Roman"/>
          <w:color w:val="333333"/>
          <w:sz w:val="24"/>
          <w:szCs w:val="24"/>
        </w:rPr>
        <w:t xml:space="preserve"> medical center or medical centers concerned; and</w:t>
      </w:r>
    </w:p>
    <w:p w:rsidR="006330B5" w:rsidRDefault="006330B5" w:rsidP="006330B5">
      <w:pPr>
        <w:spacing w:after="0" w:line="240" w:lineRule="auto"/>
        <w:ind w:firstLine="720"/>
        <w:rPr>
          <w:rFonts w:ascii="Verdana" w:eastAsia="Times New Roman" w:hAnsi="Verdana" w:cs="Times New Roman"/>
          <w:b/>
          <w:bCs/>
          <w:color w:val="333333"/>
          <w:sz w:val="24"/>
          <w:szCs w:val="24"/>
        </w:rPr>
      </w:pPr>
      <w:bookmarkStart w:id="14" w:name="f_2"/>
      <w:bookmarkEnd w:id="14"/>
    </w:p>
    <w:p w:rsidR="006330B5" w:rsidRPr="006330B5" w:rsidRDefault="006330B5" w:rsidP="006330B5">
      <w:pPr>
        <w:spacing w:after="0" w:line="240" w:lineRule="auto"/>
        <w:ind w:left="72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(2)</w:t>
      </w:r>
      <w:r w:rsidRPr="006330B5">
        <w:rPr>
          <w:rFonts w:ascii="Verdana" w:eastAsia="Times New Roman" w:hAnsi="Verdana" w:cs="Times New Roman"/>
          <w:color w:val="333333"/>
          <w:sz w:val="24"/>
          <w:szCs w:val="24"/>
        </w:rPr>
        <w:t xml:space="preserve"> the </w:t>
      </w:r>
      <w:hyperlink w:history="1">
        <w:r w:rsidRPr="006330B5">
          <w:rPr>
            <w:rFonts w:ascii="Verdana" w:eastAsia="Times New Roman" w:hAnsi="Verdana" w:cs="Times New Roman"/>
            <w:color w:val="337AB7"/>
            <w:sz w:val="24"/>
            <w:szCs w:val="24"/>
            <w:u w:val="single"/>
          </w:rPr>
          <w:t>Secretary</w:t>
        </w:r>
      </w:hyperlink>
      <w:r w:rsidRPr="006330B5">
        <w:rPr>
          <w:rFonts w:ascii="Verdana" w:eastAsia="Times New Roman" w:hAnsi="Verdana" w:cs="Times New Roman"/>
          <w:color w:val="333333"/>
          <w:sz w:val="24"/>
          <w:szCs w:val="24"/>
        </w:rPr>
        <w:t xml:space="preserve"> approves the resolution of the corporation under paragraph (1).</w:t>
      </w:r>
    </w:p>
    <w:p w:rsidR="006330B5" w:rsidRDefault="006330B5" w:rsidP="006330B5">
      <w:pPr>
        <w:spacing w:after="0" w:line="240" w:lineRule="auto"/>
        <w:rPr>
          <w:rFonts w:ascii="Verdana" w:eastAsia="Times New Roman" w:hAnsi="Verdana" w:cs="Times New Roman"/>
          <w:color w:val="333333"/>
          <w:sz w:val="24"/>
          <w:szCs w:val="24"/>
        </w:rPr>
      </w:pPr>
    </w:p>
    <w:p w:rsidR="006330B5" w:rsidRDefault="006330B5">
      <w:pPr>
        <w:rPr>
          <w:rStyle w:val="heading"/>
          <w:rFonts w:ascii="Verdana" w:hAnsi="Verdana"/>
          <w:color w:val="333333"/>
          <w:sz w:val="32"/>
          <w:szCs w:val="54"/>
        </w:rPr>
      </w:pPr>
    </w:p>
    <w:p w:rsidR="006330B5" w:rsidRDefault="006330B5">
      <w:pPr>
        <w:rPr>
          <w:rStyle w:val="heading"/>
          <w:rFonts w:ascii="Verdana" w:hAnsi="Verdana"/>
          <w:color w:val="333333"/>
          <w:sz w:val="32"/>
          <w:szCs w:val="54"/>
        </w:rPr>
      </w:pPr>
      <w:r>
        <w:rPr>
          <w:rStyle w:val="heading"/>
          <w:rFonts w:ascii="Verdana" w:hAnsi="Verdana"/>
          <w:color w:val="333333"/>
          <w:sz w:val="32"/>
          <w:szCs w:val="54"/>
        </w:rPr>
        <w:br w:type="page"/>
      </w:r>
    </w:p>
    <w:p w:rsidR="006330B5" w:rsidRDefault="006330B5">
      <w:pPr>
        <w:rPr>
          <w:rStyle w:val="heading"/>
          <w:rFonts w:ascii="Verdana" w:hAnsi="Verdana"/>
          <w:color w:val="333333"/>
          <w:sz w:val="32"/>
          <w:szCs w:val="54"/>
        </w:rPr>
      </w:pPr>
      <w:r w:rsidRPr="006330B5">
        <w:rPr>
          <w:rStyle w:val="heading"/>
          <w:rFonts w:ascii="Verdana" w:hAnsi="Verdana"/>
          <w:color w:val="333333"/>
          <w:sz w:val="32"/>
          <w:szCs w:val="54"/>
        </w:rPr>
        <w:lastRenderedPageBreak/>
        <w:t>38 U.S. Code</w:t>
      </w:r>
      <w:r w:rsidRPr="006330B5">
        <w:rPr>
          <w:rFonts w:ascii="Verdana" w:hAnsi="Verdana"/>
          <w:color w:val="333333"/>
          <w:sz w:val="32"/>
          <w:szCs w:val="54"/>
        </w:rPr>
        <w:t xml:space="preserve"> </w:t>
      </w:r>
      <w:r w:rsidRPr="006330B5">
        <w:rPr>
          <w:rStyle w:val="num"/>
          <w:rFonts w:ascii="Verdana" w:hAnsi="Verdana"/>
          <w:color w:val="333333"/>
          <w:sz w:val="32"/>
          <w:szCs w:val="54"/>
        </w:rPr>
        <w:t>§ 7362.</w:t>
      </w:r>
      <w:r w:rsidRPr="006330B5">
        <w:rPr>
          <w:rFonts w:ascii="Verdana" w:hAnsi="Verdana"/>
          <w:color w:val="333333"/>
          <w:sz w:val="32"/>
          <w:szCs w:val="54"/>
        </w:rPr>
        <w:t xml:space="preserve"> </w:t>
      </w:r>
      <w:r w:rsidRPr="006330B5">
        <w:rPr>
          <w:rStyle w:val="heading"/>
          <w:rFonts w:ascii="Verdana" w:hAnsi="Verdana"/>
          <w:color w:val="333333"/>
          <w:sz w:val="32"/>
          <w:szCs w:val="54"/>
        </w:rPr>
        <w:t>Purpose of corporations</w:t>
      </w:r>
    </w:p>
    <w:p w:rsidR="006330B5" w:rsidRDefault="006330B5">
      <w:pPr>
        <w:rPr>
          <w:sz w:val="2"/>
        </w:rPr>
      </w:pPr>
    </w:p>
    <w:p w:rsidR="006330B5" w:rsidRPr="006330B5" w:rsidRDefault="006330B5" w:rsidP="006330B5">
      <w:pPr>
        <w:spacing w:after="0" w:line="240" w:lineRule="auto"/>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(a)</w:t>
      </w:r>
      <w:r w:rsidRPr="006330B5">
        <w:rPr>
          <w:rFonts w:ascii="Verdana" w:eastAsia="Times New Roman" w:hAnsi="Verdana" w:cs="Times New Roman"/>
          <w:color w:val="333333"/>
          <w:sz w:val="24"/>
          <w:szCs w:val="24"/>
        </w:rPr>
        <w:t xml:space="preserve"> </w:t>
      </w:r>
      <w:hyperlink w:history="1">
        <w:r w:rsidRPr="006330B5">
          <w:rPr>
            <w:rFonts w:ascii="Verdana" w:eastAsia="Times New Roman" w:hAnsi="Verdana" w:cs="Times New Roman"/>
            <w:color w:val="337AB7"/>
            <w:sz w:val="24"/>
            <w:szCs w:val="24"/>
            <w:u w:val="single"/>
          </w:rPr>
          <w:t>A</w:t>
        </w:r>
      </w:hyperlink>
      <w:r w:rsidRPr="006330B5">
        <w:rPr>
          <w:rFonts w:ascii="Verdana" w:eastAsia="Times New Roman" w:hAnsi="Verdana" w:cs="Times New Roman"/>
          <w:color w:val="333333"/>
          <w:sz w:val="24"/>
          <w:szCs w:val="24"/>
        </w:rPr>
        <w:t xml:space="preserve"> corporation established under this subchapter shall</w:t>
      </w:r>
      <w:hyperlink w:history="1">
        <w:r w:rsidRPr="006330B5">
          <w:rPr>
            <w:rFonts w:ascii="Verdana" w:eastAsia="Times New Roman" w:hAnsi="Verdana" w:cs="Times New Roman"/>
            <w:color w:val="337AB7"/>
            <w:sz w:val="24"/>
            <w:szCs w:val="24"/>
            <w:u w:val="single"/>
          </w:rPr>
          <w:t xml:space="preserve"> be </w:t>
        </w:r>
      </w:hyperlink>
      <w:r w:rsidRPr="006330B5">
        <w:rPr>
          <w:rFonts w:ascii="Verdana" w:eastAsia="Times New Roman" w:hAnsi="Verdana" w:cs="Times New Roman"/>
          <w:color w:val="333333"/>
          <w:sz w:val="24"/>
          <w:szCs w:val="24"/>
        </w:rPr>
        <w:t xml:space="preserve">established to provide </w:t>
      </w:r>
      <w:hyperlink w:history="1">
        <w:r w:rsidRPr="006330B5">
          <w:rPr>
            <w:rFonts w:ascii="Verdana" w:eastAsia="Times New Roman" w:hAnsi="Verdana" w:cs="Times New Roman"/>
            <w:color w:val="337AB7"/>
            <w:sz w:val="24"/>
            <w:szCs w:val="24"/>
            <w:u w:val="single"/>
          </w:rPr>
          <w:t>a</w:t>
        </w:r>
      </w:hyperlink>
      <w:r w:rsidRPr="006330B5">
        <w:rPr>
          <w:rFonts w:ascii="Verdana" w:eastAsia="Times New Roman" w:hAnsi="Verdana" w:cs="Times New Roman"/>
          <w:color w:val="333333"/>
          <w:sz w:val="24"/>
          <w:szCs w:val="24"/>
        </w:rPr>
        <w:t xml:space="preserve"> flexible funding mechanism for the conduct of approved research and </w:t>
      </w:r>
      <w:hyperlink w:history="1">
        <w:r w:rsidRPr="006330B5">
          <w:rPr>
            <w:rFonts w:ascii="Verdana" w:eastAsia="Times New Roman" w:hAnsi="Verdana" w:cs="Times New Roman"/>
            <w:color w:val="337AB7"/>
            <w:sz w:val="24"/>
            <w:szCs w:val="24"/>
            <w:u w:val="single"/>
          </w:rPr>
          <w:t>education</w:t>
        </w:r>
      </w:hyperlink>
      <w:r w:rsidRPr="006330B5">
        <w:rPr>
          <w:rFonts w:ascii="Verdana" w:eastAsia="Times New Roman" w:hAnsi="Verdana" w:cs="Times New Roman"/>
          <w:color w:val="333333"/>
          <w:sz w:val="24"/>
          <w:szCs w:val="24"/>
        </w:rPr>
        <w:t xml:space="preserve"> at one or more</w:t>
      </w:r>
      <w:hyperlink w:history="1">
        <w:r w:rsidRPr="006330B5">
          <w:rPr>
            <w:rFonts w:ascii="Verdana" w:eastAsia="Times New Roman" w:hAnsi="Verdana" w:cs="Times New Roman"/>
            <w:color w:val="337AB7"/>
            <w:sz w:val="24"/>
            <w:szCs w:val="24"/>
            <w:u w:val="single"/>
          </w:rPr>
          <w:t xml:space="preserve"> Department </w:t>
        </w:r>
      </w:hyperlink>
      <w:r w:rsidRPr="006330B5">
        <w:rPr>
          <w:rFonts w:ascii="Verdana" w:eastAsia="Times New Roman" w:hAnsi="Verdana" w:cs="Times New Roman"/>
          <w:color w:val="333333"/>
          <w:sz w:val="24"/>
          <w:szCs w:val="24"/>
        </w:rPr>
        <w:t>medical centers and to facilitate functions related to the conduct of research</w:t>
      </w:r>
      <w:hyperlink w:history="1">
        <w:r w:rsidRPr="006330B5">
          <w:rPr>
            <w:rFonts w:ascii="Verdana" w:eastAsia="Times New Roman" w:hAnsi="Verdana" w:cs="Times New Roman"/>
            <w:color w:val="337AB7"/>
            <w:sz w:val="24"/>
            <w:szCs w:val="24"/>
            <w:u w:val="single"/>
          </w:rPr>
          <w:t xml:space="preserve"> as </w:t>
        </w:r>
      </w:hyperlink>
      <w:r w:rsidRPr="006330B5">
        <w:rPr>
          <w:rFonts w:ascii="Verdana" w:eastAsia="Times New Roman" w:hAnsi="Verdana" w:cs="Times New Roman"/>
          <w:color w:val="333333"/>
          <w:sz w:val="24"/>
          <w:szCs w:val="24"/>
        </w:rPr>
        <w:t xml:space="preserve">described in </w:t>
      </w:r>
      <w:hyperlink r:id="rId6" w:anchor="a" w:history="1">
        <w:r w:rsidRPr="006330B5">
          <w:rPr>
            <w:rFonts w:ascii="Verdana" w:eastAsia="Times New Roman" w:hAnsi="Verdana" w:cs="Times New Roman"/>
            <w:color w:val="337AB7"/>
            <w:sz w:val="24"/>
            <w:szCs w:val="24"/>
            <w:u w:val="single"/>
          </w:rPr>
          <w:t>section 7303(a) of this title</w:t>
        </w:r>
      </w:hyperlink>
      <w:r w:rsidRPr="006330B5">
        <w:rPr>
          <w:rFonts w:ascii="Verdana" w:eastAsia="Times New Roman" w:hAnsi="Verdana" w:cs="Times New Roman"/>
          <w:color w:val="333333"/>
          <w:sz w:val="24"/>
          <w:szCs w:val="24"/>
        </w:rPr>
        <w:t xml:space="preserve"> and</w:t>
      </w:r>
      <w:hyperlink w:history="1">
        <w:r w:rsidRPr="006330B5">
          <w:rPr>
            <w:rFonts w:ascii="Verdana" w:eastAsia="Times New Roman" w:hAnsi="Verdana" w:cs="Times New Roman"/>
            <w:color w:val="337AB7"/>
            <w:sz w:val="24"/>
            <w:szCs w:val="24"/>
            <w:u w:val="single"/>
          </w:rPr>
          <w:t xml:space="preserve"> education </w:t>
        </w:r>
      </w:hyperlink>
      <w:r w:rsidRPr="006330B5">
        <w:rPr>
          <w:rFonts w:ascii="Verdana" w:eastAsia="Times New Roman" w:hAnsi="Verdana" w:cs="Times New Roman"/>
          <w:color w:val="333333"/>
          <w:sz w:val="24"/>
          <w:szCs w:val="24"/>
        </w:rPr>
        <w:t>and training</w:t>
      </w:r>
      <w:hyperlink w:history="1">
        <w:r w:rsidRPr="006330B5">
          <w:rPr>
            <w:rFonts w:ascii="Verdana" w:eastAsia="Times New Roman" w:hAnsi="Verdana" w:cs="Times New Roman"/>
            <w:color w:val="337AB7"/>
            <w:sz w:val="24"/>
            <w:szCs w:val="24"/>
            <w:u w:val="single"/>
          </w:rPr>
          <w:t xml:space="preserve"> as </w:t>
        </w:r>
      </w:hyperlink>
      <w:r w:rsidRPr="006330B5">
        <w:rPr>
          <w:rFonts w:ascii="Verdana" w:eastAsia="Times New Roman" w:hAnsi="Verdana" w:cs="Times New Roman"/>
          <w:color w:val="333333"/>
          <w:sz w:val="24"/>
          <w:szCs w:val="24"/>
        </w:rPr>
        <w:t>described in sections 7302, 7471, 8154, and 1701(6)</w:t>
      </w:r>
      <w:hyperlink w:history="1">
        <w:r w:rsidRPr="006330B5">
          <w:rPr>
            <w:rFonts w:ascii="Verdana" w:eastAsia="Times New Roman" w:hAnsi="Verdana" w:cs="Times New Roman"/>
            <w:color w:val="337AB7"/>
            <w:sz w:val="24"/>
            <w:szCs w:val="24"/>
            <w:u w:val="single"/>
          </w:rPr>
          <w:t>(B)</w:t>
        </w:r>
      </w:hyperlink>
      <w:r w:rsidRPr="006330B5">
        <w:rPr>
          <w:rFonts w:ascii="Verdana" w:eastAsia="Times New Roman" w:hAnsi="Verdana" w:cs="Times New Roman"/>
          <w:color w:val="333333"/>
          <w:sz w:val="24"/>
          <w:szCs w:val="24"/>
        </w:rPr>
        <w:t> </w:t>
      </w:r>
      <w:bookmarkStart w:id="15" w:name="fn002063-ref"/>
      <w:r w:rsidRPr="006330B5">
        <w:rPr>
          <w:rFonts w:ascii="Verdana" w:eastAsia="Times New Roman" w:hAnsi="Verdana" w:cs="Times New Roman"/>
          <w:color w:val="333333"/>
          <w:sz w:val="24"/>
          <w:szCs w:val="24"/>
        </w:rPr>
        <w:fldChar w:fldCharType="begin"/>
      </w:r>
      <w:r w:rsidRPr="006330B5">
        <w:rPr>
          <w:rFonts w:ascii="Verdana" w:eastAsia="Times New Roman" w:hAnsi="Verdana" w:cs="Times New Roman"/>
          <w:color w:val="333333"/>
          <w:sz w:val="24"/>
          <w:szCs w:val="24"/>
        </w:rPr>
        <w:instrText xml:space="preserve"> HYPERLINK "https://www.law.cornell.edu/uscode/text/38/7362" \l "fn002063" </w:instrText>
      </w:r>
      <w:r w:rsidRPr="006330B5">
        <w:rPr>
          <w:rFonts w:ascii="Verdana" w:eastAsia="Times New Roman" w:hAnsi="Verdana" w:cs="Times New Roman"/>
          <w:color w:val="333333"/>
          <w:sz w:val="24"/>
          <w:szCs w:val="24"/>
        </w:rPr>
        <w:fldChar w:fldCharType="separate"/>
      </w:r>
      <w:r w:rsidRPr="006330B5">
        <w:rPr>
          <w:rFonts w:ascii="Verdana" w:eastAsia="Times New Roman" w:hAnsi="Verdana" w:cs="Times New Roman"/>
          <w:color w:val="337AB7"/>
          <w:sz w:val="17"/>
          <w:szCs w:val="17"/>
          <w:u w:val="single"/>
        </w:rPr>
        <w:t>[1]</w:t>
      </w:r>
      <w:r w:rsidRPr="006330B5">
        <w:rPr>
          <w:rFonts w:ascii="Verdana" w:eastAsia="Times New Roman" w:hAnsi="Verdana" w:cs="Times New Roman"/>
          <w:color w:val="333333"/>
          <w:sz w:val="24"/>
          <w:szCs w:val="24"/>
        </w:rPr>
        <w:fldChar w:fldCharType="end"/>
      </w:r>
      <w:bookmarkEnd w:id="15"/>
      <w:r w:rsidRPr="006330B5">
        <w:rPr>
          <w:rFonts w:ascii="Verdana" w:eastAsia="Times New Roman" w:hAnsi="Verdana" w:cs="Times New Roman"/>
          <w:color w:val="333333"/>
          <w:sz w:val="24"/>
          <w:szCs w:val="24"/>
        </w:rPr>
        <w:t xml:space="preserve"> of this title in conjunction with the applicable</w:t>
      </w:r>
      <w:hyperlink w:history="1">
        <w:r w:rsidRPr="006330B5">
          <w:rPr>
            <w:rFonts w:ascii="Verdana" w:eastAsia="Times New Roman" w:hAnsi="Verdana" w:cs="Times New Roman"/>
            <w:color w:val="337AB7"/>
            <w:sz w:val="24"/>
            <w:szCs w:val="24"/>
            <w:u w:val="single"/>
          </w:rPr>
          <w:t xml:space="preserve"> Department </w:t>
        </w:r>
      </w:hyperlink>
      <w:r w:rsidRPr="006330B5">
        <w:rPr>
          <w:rFonts w:ascii="Verdana" w:eastAsia="Times New Roman" w:hAnsi="Verdana" w:cs="Times New Roman"/>
          <w:color w:val="333333"/>
          <w:sz w:val="24"/>
          <w:szCs w:val="24"/>
        </w:rPr>
        <w:t>medical center or centers.</w:t>
      </w:r>
    </w:p>
    <w:p w:rsidR="006330B5" w:rsidRDefault="006330B5" w:rsidP="006330B5">
      <w:pPr>
        <w:spacing w:after="0" w:line="240" w:lineRule="auto"/>
        <w:rPr>
          <w:rFonts w:ascii="Verdana" w:eastAsia="Times New Roman" w:hAnsi="Verdana" w:cs="Times New Roman"/>
          <w:b/>
          <w:bCs/>
          <w:color w:val="333333"/>
          <w:sz w:val="24"/>
          <w:szCs w:val="24"/>
        </w:rPr>
      </w:pPr>
    </w:p>
    <w:p w:rsidR="006330B5" w:rsidRPr="006330B5" w:rsidRDefault="006330B5" w:rsidP="006330B5">
      <w:pPr>
        <w:spacing w:after="0" w:line="240" w:lineRule="auto"/>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(b)</w:t>
      </w:r>
      <w:r w:rsidRPr="006330B5">
        <w:rPr>
          <w:rFonts w:ascii="Verdana" w:eastAsia="Times New Roman" w:hAnsi="Verdana" w:cs="Times New Roman"/>
          <w:color w:val="333333"/>
          <w:sz w:val="24"/>
          <w:szCs w:val="24"/>
        </w:rPr>
        <w:t xml:space="preserve"> For purposes of this section, the term “</w:t>
      </w:r>
      <w:hyperlink w:history="1">
        <w:r w:rsidRPr="006330B5">
          <w:rPr>
            <w:rFonts w:ascii="Verdana" w:eastAsia="Times New Roman" w:hAnsi="Verdana" w:cs="Times New Roman"/>
            <w:color w:val="337AB7"/>
            <w:sz w:val="24"/>
            <w:szCs w:val="24"/>
            <w:u w:val="single"/>
          </w:rPr>
          <w:t>education</w:t>
        </w:r>
      </w:hyperlink>
      <w:r w:rsidRPr="006330B5">
        <w:rPr>
          <w:rFonts w:ascii="Verdana" w:eastAsia="Times New Roman" w:hAnsi="Verdana" w:cs="Times New Roman"/>
          <w:color w:val="333333"/>
          <w:sz w:val="24"/>
          <w:szCs w:val="24"/>
        </w:rPr>
        <w:t xml:space="preserve">” includes </w:t>
      </w:r>
      <w:hyperlink w:history="1">
        <w:r w:rsidRPr="006330B5">
          <w:rPr>
            <w:rFonts w:ascii="Verdana" w:eastAsia="Times New Roman" w:hAnsi="Verdana" w:cs="Times New Roman"/>
            <w:color w:val="337AB7"/>
            <w:sz w:val="24"/>
            <w:szCs w:val="24"/>
            <w:u w:val="single"/>
          </w:rPr>
          <w:t>education</w:t>
        </w:r>
      </w:hyperlink>
      <w:r w:rsidRPr="006330B5">
        <w:rPr>
          <w:rFonts w:ascii="Verdana" w:eastAsia="Times New Roman" w:hAnsi="Verdana" w:cs="Times New Roman"/>
          <w:color w:val="333333"/>
          <w:sz w:val="24"/>
          <w:szCs w:val="24"/>
        </w:rPr>
        <w:t xml:space="preserve"> and training and means the following: </w:t>
      </w:r>
    </w:p>
    <w:p w:rsidR="006330B5" w:rsidRDefault="006330B5" w:rsidP="006330B5">
      <w:pPr>
        <w:spacing w:after="0" w:line="240" w:lineRule="auto"/>
        <w:ind w:left="720"/>
        <w:rPr>
          <w:rFonts w:ascii="Verdana" w:eastAsia="Times New Roman" w:hAnsi="Verdana" w:cs="Times New Roman"/>
          <w:b/>
          <w:bCs/>
          <w:color w:val="333333"/>
          <w:sz w:val="24"/>
          <w:szCs w:val="24"/>
        </w:rPr>
      </w:pPr>
    </w:p>
    <w:p w:rsidR="006330B5" w:rsidRPr="006330B5" w:rsidRDefault="006330B5" w:rsidP="006330B5">
      <w:pPr>
        <w:spacing w:after="0" w:line="240" w:lineRule="auto"/>
        <w:ind w:left="72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(1)</w:t>
      </w:r>
      <w:r w:rsidRPr="006330B5">
        <w:rPr>
          <w:rFonts w:ascii="Verdana" w:eastAsia="Times New Roman" w:hAnsi="Verdana" w:cs="Times New Roman"/>
          <w:color w:val="333333"/>
          <w:sz w:val="24"/>
          <w:szCs w:val="24"/>
        </w:rPr>
        <w:t xml:space="preserve"> In the case of employees of the </w:t>
      </w:r>
      <w:hyperlink w:history="1">
        <w:r w:rsidRPr="006330B5">
          <w:rPr>
            <w:rFonts w:ascii="Verdana" w:eastAsia="Times New Roman" w:hAnsi="Verdana" w:cs="Times New Roman"/>
            <w:color w:val="337AB7"/>
            <w:sz w:val="24"/>
            <w:szCs w:val="24"/>
            <w:u w:val="single"/>
          </w:rPr>
          <w:t>Veterans</w:t>
        </w:r>
      </w:hyperlink>
      <w:r w:rsidRPr="006330B5">
        <w:rPr>
          <w:rFonts w:ascii="Verdana" w:eastAsia="Times New Roman" w:hAnsi="Verdana" w:cs="Times New Roman"/>
          <w:color w:val="333333"/>
          <w:sz w:val="24"/>
          <w:szCs w:val="24"/>
        </w:rPr>
        <w:t xml:space="preserve"> Health Administration, such term means work-related instruction or other learning experiences to— </w:t>
      </w:r>
    </w:p>
    <w:p w:rsidR="006330B5" w:rsidRDefault="006330B5" w:rsidP="006330B5">
      <w:pPr>
        <w:spacing w:after="0" w:line="240" w:lineRule="auto"/>
        <w:ind w:left="720" w:firstLine="720"/>
        <w:rPr>
          <w:rFonts w:ascii="Verdana" w:eastAsia="Times New Roman" w:hAnsi="Verdana" w:cs="Times New Roman"/>
          <w:b/>
          <w:bCs/>
          <w:color w:val="333333"/>
          <w:sz w:val="24"/>
          <w:szCs w:val="24"/>
        </w:rPr>
      </w:pPr>
      <w:bookmarkStart w:id="16" w:name="b_1_A"/>
      <w:bookmarkEnd w:id="16"/>
    </w:p>
    <w:p w:rsidR="006330B5" w:rsidRPr="006330B5" w:rsidRDefault="006330B5" w:rsidP="006330B5">
      <w:pPr>
        <w:spacing w:after="0" w:line="240" w:lineRule="auto"/>
        <w:ind w:left="720" w:firstLine="72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(A)</w:t>
      </w:r>
      <w:r w:rsidRPr="006330B5">
        <w:rPr>
          <w:rFonts w:ascii="Verdana" w:eastAsia="Times New Roman" w:hAnsi="Verdana" w:cs="Times New Roman"/>
          <w:color w:val="333333"/>
          <w:sz w:val="24"/>
          <w:szCs w:val="24"/>
        </w:rPr>
        <w:t xml:space="preserve"> improve performance of current duties;</w:t>
      </w:r>
    </w:p>
    <w:p w:rsidR="006330B5" w:rsidRDefault="006330B5" w:rsidP="006330B5">
      <w:pPr>
        <w:spacing w:after="0" w:line="240" w:lineRule="auto"/>
        <w:ind w:left="1440"/>
        <w:rPr>
          <w:rFonts w:ascii="Verdana" w:eastAsia="Times New Roman" w:hAnsi="Verdana" w:cs="Times New Roman"/>
          <w:b/>
          <w:bCs/>
          <w:color w:val="333333"/>
          <w:sz w:val="24"/>
          <w:szCs w:val="24"/>
        </w:rPr>
      </w:pPr>
      <w:bookmarkStart w:id="17" w:name="b_1_B"/>
      <w:bookmarkEnd w:id="17"/>
    </w:p>
    <w:p w:rsidR="006330B5" w:rsidRPr="006330B5" w:rsidRDefault="006330B5" w:rsidP="006330B5">
      <w:pPr>
        <w:spacing w:after="0" w:line="240" w:lineRule="auto"/>
        <w:ind w:left="144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(B)</w:t>
      </w:r>
      <w:r w:rsidRPr="006330B5">
        <w:rPr>
          <w:rFonts w:ascii="Verdana" w:eastAsia="Times New Roman" w:hAnsi="Verdana" w:cs="Times New Roman"/>
          <w:color w:val="333333"/>
          <w:sz w:val="24"/>
          <w:szCs w:val="24"/>
        </w:rPr>
        <w:t xml:space="preserve"> assist employees in maintaining or gaining specialized proficiencies; and</w:t>
      </w:r>
    </w:p>
    <w:p w:rsidR="006330B5" w:rsidRDefault="006330B5" w:rsidP="006330B5">
      <w:pPr>
        <w:spacing w:after="0" w:line="240" w:lineRule="auto"/>
        <w:ind w:left="1440"/>
        <w:rPr>
          <w:rFonts w:ascii="Verdana" w:eastAsia="Times New Roman" w:hAnsi="Verdana" w:cs="Times New Roman"/>
          <w:b/>
          <w:bCs/>
          <w:color w:val="333333"/>
          <w:sz w:val="24"/>
          <w:szCs w:val="24"/>
        </w:rPr>
      </w:pPr>
      <w:bookmarkStart w:id="18" w:name="b_1_C"/>
      <w:bookmarkEnd w:id="18"/>
    </w:p>
    <w:p w:rsidR="006330B5" w:rsidRPr="006330B5" w:rsidRDefault="006330B5" w:rsidP="006330B5">
      <w:pPr>
        <w:spacing w:after="0" w:line="240" w:lineRule="auto"/>
        <w:ind w:left="144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(C)</w:t>
      </w:r>
      <w:r w:rsidRPr="006330B5">
        <w:rPr>
          <w:rFonts w:ascii="Verdana" w:eastAsia="Times New Roman" w:hAnsi="Verdana" w:cs="Times New Roman"/>
          <w:color w:val="333333"/>
          <w:sz w:val="24"/>
          <w:szCs w:val="24"/>
        </w:rPr>
        <w:t xml:space="preserve"> expand understanding of advances and changes in patient care, technology, and </w:t>
      </w:r>
      <w:hyperlink w:history="1">
        <w:r w:rsidRPr="006330B5">
          <w:rPr>
            <w:rFonts w:ascii="Verdana" w:eastAsia="Times New Roman" w:hAnsi="Verdana" w:cs="Times New Roman"/>
            <w:color w:val="337AB7"/>
            <w:sz w:val="24"/>
            <w:szCs w:val="24"/>
            <w:u w:val="single"/>
          </w:rPr>
          <w:t>health care</w:t>
        </w:r>
      </w:hyperlink>
      <w:r w:rsidRPr="006330B5">
        <w:rPr>
          <w:rFonts w:ascii="Verdana" w:eastAsia="Times New Roman" w:hAnsi="Verdana" w:cs="Times New Roman"/>
          <w:color w:val="333333"/>
          <w:sz w:val="24"/>
          <w:szCs w:val="24"/>
        </w:rPr>
        <w:t xml:space="preserve"> administration.</w:t>
      </w:r>
    </w:p>
    <w:p w:rsidR="006330B5" w:rsidRDefault="006330B5" w:rsidP="006330B5">
      <w:pPr>
        <w:spacing w:after="0" w:line="240" w:lineRule="auto"/>
        <w:ind w:left="720"/>
        <w:rPr>
          <w:rFonts w:ascii="Verdana" w:eastAsia="Times New Roman" w:hAnsi="Verdana" w:cs="Times New Roman"/>
          <w:b/>
          <w:bCs/>
          <w:color w:val="333333"/>
          <w:sz w:val="24"/>
          <w:szCs w:val="24"/>
        </w:rPr>
      </w:pPr>
    </w:p>
    <w:p w:rsidR="006330B5" w:rsidRPr="006330B5" w:rsidRDefault="006330B5" w:rsidP="006330B5">
      <w:pPr>
        <w:spacing w:after="0" w:line="240" w:lineRule="auto"/>
        <w:ind w:left="72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(2)</w:t>
      </w:r>
      <w:r w:rsidRPr="006330B5">
        <w:rPr>
          <w:rFonts w:ascii="Verdana" w:eastAsia="Times New Roman" w:hAnsi="Verdana" w:cs="Times New Roman"/>
          <w:color w:val="333333"/>
          <w:sz w:val="24"/>
          <w:szCs w:val="24"/>
        </w:rPr>
        <w:t xml:space="preserve"> In the case of </w:t>
      </w:r>
      <w:hyperlink w:history="1">
        <w:r w:rsidRPr="006330B5">
          <w:rPr>
            <w:rFonts w:ascii="Verdana" w:eastAsia="Times New Roman" w:hAnsi="Verdana" w:cs="Times New Roman"/>
            <w:color w:val="337AB7"/>
            <w:sz w:val="24"/>
            <w:szCs w:val="24"/>
            <w:u w:val="single"/>
          </w:rPr>
          <w:t>veterans</w:t>
        </w:r>
      </w:hyperlink>
      <w:r w:rsidRPr="006330B5">
        <w:rPr>
          <w:rFonts w:ascii="Verdana" w:eastAsia="Times New Roman" w:hAnsi="Verdana" w:cs="Times New Roman"/>
          <w:color w:val="333333"/>
          <w:sz w:val="24"/>
          <w:szCs w:val="24"/>
        </w:rPr>
        <w:t xml:space="preserve"> under the care of the </w:t>
      </w:r>
      <w:hyperlink w:history="1">
        <w:r w:rsidRPr="006330B5">
          <w:rPr>
            <w:rFonts w:ascii="Verdana" w:eastAsia="Times New Roman" w:hAnsi="Verdana" w:cs="Times New Roman"/>
            <w:color w:val="337AB7"/>
            <w:sz w:val="24"/>
            <w:szCs w:val="24"/>
            <w:u w:val="single"/>
          </w:rPr>
          <w:t>Veterans</w:t>
        </w:r>
      </w:hyperlink>
      <w:r w:rsidRPr="006330B5">
        <w:rPr>
          <w:rFonts w:ascii="Verdana" w:eastAsia="Times New Roman" w:hAnsi="Verdana" w:cs="Times New Roman"/>
          <w:color w:val="333333"/>
          <w:sz w:val="24"/>
          <w:szCs w:val="24"/>
        </w:rPr>
        <w:t xml:space="preserve"> Health Administration, such term means instruction or other learning experiences related to improving and maintaining the health of </w:t>
      </w:r>
      <w:hyperlink w:history="1">
        <w:r w:rsidRPr="006330B5">
          <w:rPr>
            <w:rFonts w:ascii="Verdana" w:eastAsia="Times New Roman" w:hAnsi="Verdana" w:cs="Times New Roman"/>
            <w:color w:val="337AB7"/>
            <w:sz w:val="24"/>
            <w:szCs w:val="24"/>
            <w:u w:val="single"/>
          </w:rPr>
          <w:t>veterans</w:t>
        </w:r>
      </w:hyperlink>
      <w:r w:rsidRPr="006330B5">
        <w:rPr>
          <w:rFonts w:ascii="Verdana" w:eastAsia="Times New Roman" w:hAnsi="Verdana" w:cs="Times New Roman"/>
          <w:color w:val="333333"/>
          <w:sz w:val="24"/>
          <w:szCs w:val="24"/>
        </w:rPr>
        <w:t xml:space="preserve"> and includes </w:t>
      </w:r>
      <w:hyperlink w:history="1">
        <w:r w:rsidRPr="006330B5">
          <w:rPr>
            <w:rFonts w:ascii="Verdana" w:eastAsia="Times New Roman" w:hAnsi="Verdana" w:cs="Times New Roman"/>
            <w:color w:val="337AB7"/>
            <w:sz w:val="24"/>
            <w:szCs w:val="24"/>
            <w:u w:val="single"/>
          </w:rPr>
          <w:t>education</w:t>
        </w:r>
      </w:hyperlink>
      <w:r w:rsidRPr="006330B5">
        <w:rPr>
          <w:rFonts w:ascii="Verdana" w:eastAsia="Times New Roman" w:hAnsi="Verdana" w:cs="Times New Roman"/>
          <w:color w:val="333333"/>
          <w:sz w:val="24"/>
          <w:szCs w:val="24"/>
        </w:rPr>
        <w:t xml:space="preserve"> and training for patients and families and guardians of patients.</w:t>
      </w:r>
    </w:p>
    <w:p w:rsidR="006330B5" w:rsidRDefault="006330B5">
      <w:pPr>
        <w:rPr>
          <w:sz w:val="2"/>
        </w:rPr>
      </w:pPr>
      <w:r>
        <w:rPr>
          <w:sz w:val="2"/>
        </w:rPr>
        <w:br w:type="page"/>
      </w:r>
    </w:p>
    <w:p w:rsidR="006330B5" w:rsidRDefault="006330B5">
      <w:pPr>
        <w:rPr>
          <w:rStyle w:val="heading"/>
          <w:rFonts w:ascii="Verdana" w:hAnsi="Verdana"/>
          <w:color w:val="333333"/>
          <w:sz w:val="32"/>
          <w:szCs w:val="54"/>
        </w:rPr>
      </w:pPr>
      <w:r w:rsidRPr="006330B5">
        <w:rPr>
          <w:rStyle w:val="heading"/>
          <w:rFonts w:ascii="Verdana" w:hAnsi="Verdana"/>
          <w:color w:val="333333"/>
          <w:sz w:val="32"/>
          <w:szCs w:val="54"/>
        </w:rPr>
        <w:lastRenderedPageBreak/>
        <w:t>38 U.S. Code</w:t>
      </w:r>
      <w:r w:rsidRPr="006330B5">
        <w:rPr>
          <w:rFonts w:ascii="Verdana" w:hAnsi="Verdana"/>
          <w:color w:val="333333"/>
          <w:sz w:val="32"/>
          <w:szCs w:val="54"/>
        </w:rPr>
        <w:t xml:space="preserve"> </w:t>
      </w:r>
      <w:r w:rsidRPr="006330B5">
        <w:rPr>
          <w:rStyle w:val="num"/>
          <w:rFonts w:ascii="Verdana" w:hAnsi="Verdana"/>
          <w:color w:val="333333"/>
          <w:sz w:val="32"/>
          <w:szCs w:val="54"/>
        </w:rPr>
        <w:t>§ 7363.</w:t>
      </w:r>
      <w:r w:rsidRPr="006330B5">
        <w:rPr>
          <w:rFonts w:ascii="Verdana" w:hAnsi="Verdana"/>
          <w:color w:val="333333"/>
          <w:sz w:val="32"/>
          <w:szCs w:val="54"/>
        </w:rPr>
        <w:t xml:space="preserve"> </w:t>
      </w:r>
      <w:r w:rsidRPr="006330B5">
        <w:rPr>
          <w:rStyle w:val="heading"/>
          <w:rFonts w:ascii="Verdana" w:hAnsi="Verdana"/>
          <w:color w:val="333333"/>
          <w:sz w:val="32"/>
          <w:szCs w:val="54"/>
        </w:rPr>
        <w:t>Board of directors; executive director</w:t>
      </w:r>
    </w:p>
    <w:p w:rsidR="006330B5" w:rsidRDefault="006330B5">
      <w:pPr>
        <w:rPr>
          <w:sz w:val="2"/>
        </w:rPr>
      </w:pPr>
    </w:p>
    <w:p w:rsidR="006330B5" w:rsidRPr="006330B5" w:rsidRDefault="006330B5" w:rsidP="006330B5">
      <w:pPr>
        <w:spacing w:after="0" w:line="240" w:lineRule="auto"/>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(a)</w:t>
      </w:r>
      <w:r w:rsidRPr="006330B5">
        <w:rPr>
          <w:rFonts w:ascii="Verdana" w:eastAsia="Times New Roman" w:hAnsi="Verdana" w:cs="Times New Roman"/>
          <w:color w:val="333333"/>
          <w:sz w:val="24"/>
          <w:szCs w:val="24"/>
        </w:rPr>
        <w:t xml:space="preserve"> The </w:t>
      </w:r>
      <w:hyperlink w:history="1">
        <w:r w:rsidRPr="006330B5">
          <w:rPr>
            <w:rFonts w:ascii="Verdana" w:eastAsia="Times New Roman" w:hAnsi="Verdana" w:cs="Times New Roman"/>
            <w:color w:val="337AB7"/>
            <w:sz w:val="24"/>
            <w:szCs w:val="24"/>
            <w:u w:val="single"/>
          </w:rPr>
          <w:t>Secretary</w:t>
        </w:r>
      </w:hyperlink>
      <w:r w:rsidRPr="006330B5">
        <w:rPr>
          <w:rFonts w:ascii="Verdana" w:eastAsia="Times New Roman" w:hAnsi="Verdana" w:cs="Times New Roman"/>
          <w:color w:val="333333"/>
          <w:sz w:val="24"/>
          <w:szCs w:val="24"/>
        </w:rPr>
        <w:t xml:space="preserve"> shall provide for the appointment of</w:t>
      </w:r>
      <w:hyperlink w:history="1">
        <w:r w:rsidRPr="006330B5">
          <w:rPr>
            <w:rFonts w:ascii="Verdana" w:eastAsia="Times New Roman" w:hAnsi="Verdana" w:cs="Times New Roman"/>
            <w:color w:val="337AB7"/>
            <w:sz w:val="24"/>
            <w:szCs w:val="24"/>
            <w:u w:val="single"/>
          </w:rPr>
          <w:t xml:space="preserve"> a </w:t>
        </w:r>
      </w:hyperlink>
      <w:r w:rsidRPr="006330B5">
        <w:rPr>
          <w:rFonts w:ascii="Verdana" w:eastAsia="Times New Roman" w:hAnsi="Verdana" w:cs="Times New Roman"/>
          <w:color w:val="333333"/>
          <w:sz w:val="24"/>
          <w:szCs w:val="24"/>
        </w:rPr>
        <w:t xml:space="preserve">board of directors for any corporation established under this subchapter. The board shall include— </w:t>
      </w:r>
    </w:p>
    <w:p w:rsidR="006330B5" w:rsidRDefault="006330B5" w:rsidP="006330B5">
      <w:pPr>
        <w:spacing w:after="0" w:line="240" w:lineRule="auto"/>
        <w:ind w:firstLine="720"/>
        <w:rPr>
          <w:rFonts w:ascii="Verdana" w:eastAsia="Times New Roman" w:hAnsi="Verdana" w:cs="Times New Roman"/>
          <w:b/>
          <w:bCs/>
          <w:color w:val="333333"/>
          <w:sz w:val="24"/>
          <w:szCs w:val="24"/>
        </w:rPr>
      </w:pPr>
      <w:bookmarkStart w:id="19" w:name="a_1"/>
      <w:bookmarkEnd w:id="19"/>
    </w:p>
    <w:p w:rsidR="006330B5" w:rsidRPr="00C8212C" w:rsidRDefault="006330B5" w:rsidP="00C8212C">
      <w:pPr>
        <w:spacing w:after="0" w:line="240" w:lineRule="auto"/>
        <w:ind w:firstLine="72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(1)</w:t>
      </w:r>
      <w:r w:rsidRPr="006330B5">
        <w:rPr>
          <w:rFonts w:ascii="Verdana" w:eastAsia="Times New Roman" w:hAnsi="Verdana" w:cs="Times New Roman"/>
          <w:color w:val="333333"/>
          <w:sz w:val="24"/>
          <w:szCs w:val="24"/>
        </w:rPr>
        <w:t xml:space="preserve"> with respect to the </w:t>
      </w:r>
      <w:hyperlink w:history="1">
        <w:r w:rsidRPr="006330B5">
          <w:rPr>
            <w:rFonts w:ascii="Verdana" w:eastAsia="Times New Roman" w:hAnsi="Verdana" w:cs="Times New Roman"/>
            <w:color w:val="337AB7"/>
            <w:sz w:val="24"/>
            <w:szCs w:val="24"/>
            <w:u w:val="single"/>
          </w:rPr>
          <w:t>Department</w:t>
        </w:r>
      </w:hyperlink>
      <w:r w:rsidRPr="006330B5">
        <w:rPr>
          <w:rFonts w:ascii="Verdana" w:eastAsia="Times New Roman" w:hAnsi="Verdana" w:cs="Times New Roman"/>
          <w:color w:val="333333"/>
          <w:sz w:val="24"/>
          <w:szCs w:val="24"/>
        </w:rPr>
        <w:t xml:space="preserve"> medical center— </w:t>
      </w:r>
      <w:bookmarkStart w:id="20" w:name="a_1_A"/>
      <w:bookmarkEnd w:id="20"/>
    </w:p>
    <w:p w:rsidR="00C8212C" w:rsidRDefault="00C8212C" w:rsidP="006330B5">
      <w:pPr>
        <w:spacing w:after="0" w:line="240" w:lineRule="auto"/>
        <w:ind w:left="720" w:firstLine="720"/>
        <w:rPr>
          <w:rFonts w:ascii="Verdana" w:eastAsia="Times New Roman" w:hAnsi="Verdana" w:cs="Times New Roman"/>
          <w:b/>
          <w:bCs/>
          <w:color w:val="333333"/>
          <w:sz w:val="24"/>
          <w:szCs w:val="24"/>
        </w:rPr>
      </w:pPr>
    </w:p>
    <w:p w:rsidR="006330B5" w:rsidRPr="006330B5" w:rsidRDefault="006330B5" w:rsidP="006330B5">
      <w:pPr>
        <w:spacing w:after="0" w:line="240" w:lineRule="auto"/>
        <w:ind w:left="720" w:firstLine="720"/>
        <w:rPr>
          <w:rFonts w:ascii="Verdana" w:eastAsia="Times New Roman" w:hAnsi="Verdana" w:cs="Times New Roman"/>
          <w:color w:val="333333"/>
          <w:sz w:val="24"/>
          <w:szCs w:val="24"/>
        </w:rPr>
      </w:pPr>
      <w:bookmarkStart w:id="21" w:name="_GoBack"/>
      <w:bookmarkEnd w:id="21"/>
      <w:r w:rsidRPr="006330B5">
        <w:rPr>
          <w:rFonts w:ascii="Verdana" w:eastAsia="Times New Roman" w:hAnsi="Verdana" w:cs="Times New Roman"/>
          <w:b/>
          <w:bCs/>
          <w:color w:val="333333"/>
          <w:sz w:val="24"/>
          <w:szCs w:val="24"/>
        </w:rPr>
        <w:t>(A)</w:t>
      </w:r>
      <w:r w:rsidRPr="006330B5">
        <w:rPr>
          <w:rFonts w:ascii="Verdana" w:eastAsia="Times New Roman" w:hAnsi="Verdana" w:cs="Times New Roman"/>
          <w:color w:val="333333"/>
          <w:sz w:val="24"/>
          <w:szCs w:val="24"/>
        </w:rPr>
        <w:t xml:space="preserve"> </w:t>
      </w:r>
    </w:p>
    <w:p w:rsidR="00C8212C" w:rsidRPr="00C8212C" w:rsidRDefault="006330B5" w:rsidP="00C8212C">
      <w:pPr>
        <w:spacing w:after="0" w:line="240" w:lineRule="auto"/>
        <w:ind w:left="2160"/>
        <w:rPr>
          <w:rFonts w:ascii="Verdana" w:eastAsia="Times New Roman" w:hAnsi="Verdana" w:cs="Times New Roman"/>
          <w:color w:val="333333"/>
          <w:sz w:val="24"/>
          <w:szCs w:val="24"/>
        </w:rPr>
      </w:pPr>
      <w:bookmarkStart w:id="22" w:name="a_1_A_i"/>
      <w:bookmarkEnd w:id="22"/>
      <w:r w:rsidRPr="006330B5">
        <w:rPr>
          <w:rFonts w:ascii="Verdana" w:eastAsia="Times New Roman" w:hAnsi="Verdana" w:cs="Times New Roman"/>
          <w:b/>
          <w:bCs/>
          <w:color w:val="333333"/>
          <w:sz w:val="24"/>
          <w:szCs w:val="24"/>
        </w:rPr>
        <w:t>(i)</w:t>
      </w:r>
      <w:r w:rsidRPr="006330B5">
        <w:rPr>
          <w:rFonts w:ascii="Verdana" w:eastAsia="Times New Roman" w:hAnsi="Verdana" w:cs="Times New Roman"/>
          <w:color w:val="333333"/>
          <w:sz w:val="24"/>
          <w:szCs w:val="24"/>
        </w:rPr>
        <w:t xml:space="preserve"> the director (or directors of each </w:t>
      </w:r>
      <w:hyperlink w:history="1">
        <w:r w:rsidRPr="006330B5">
          <w:rPr>
            <w:rFonts w:ascii="Verdana" w:eastAsia="Times New Roman" w:hAnsi="Verdana" w:cs="Times New Roman"/>
            <w:color w:val="337AB7"/>
            <w:sz w:val="24"/>
            <w:szCs w:val="24"/>
            <w:u w:val="single"/>
          </w:rPr>
          <w:t>Department</w:t>
        </w:r>
      </w:hyperlink>
      <w:r w:rsidRPr="006330B5">
        <w:rPr>
          <w:rFonts w:ascii="Verdana" w:eastAsia="Times New Roman" w:hAnsi="Verdana" w:cs="Times New Roman"/>
          <w:color w:val="333333"/>
          <w:sz w:val="24"/>
          <w:szCs w:val="24"/>
        </w:rPr>
        <w:t xml:space="preserve"> medical center, in the case of</w:t>
      </w:r>
      <w:hyperlink w:history="1">
        <w:r w:rsidRPr="006330B5">
          <w:rPr>
            <w:rFonts w:ascii="Verdana" w:eastAsia="Times New Roman" w:hAnsi="Verdana" w:cs="Times New Roman"/>
            <w:color w:val="337AB7"/>
            <w:sz w:val="24"/>
            <w:szCs w:val="24"/>
            <w:u w:val="single"/>
          </w:rPr>
          <w:t xml:space="preserve"> a </w:t>
        </w:r>
      </w:hyperlink>
      <w:r w:rsidRPr="006330B5">
        <w:rPr>
          <w:rFonts w:ascii="Verdana" w:eastAsia="Times New Roman" w:hAnsi="Verdana" w:cs="Times New Roman"/>
          <w:color w:val="333333"/>
          <w:sz w:val="24"/>
          <w:szCs w:val="24"/>
        </w:rPr>
        <w:t>multi-medical center research corporation);</w:t>
      </w:r>
      <w:bookmarkStart w:id="23" w:name="a_1_A_ii"/>
      <w:bookmarkEnd w:id="23"/>
    </w:p>
    <w:p w:rsidR="00C8212C" w:rsidRPr="00C8212C" w:rsidRDefault="006330B5" w:rsidP="00C8212C">
      <w:pPr>
        <w:spacing w:after="0" w:line="240" w:lineRule="auto"/>
        <w:ind w:left="216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(ii)</w:t>
      </w:r>
      <w:r w:rsidRPr="006330B5">
        <w:rPr>
          <w:rFonts w:ascii="Verdana" w:eastAsia="Times New Roman" w:hAnsi="Verdana" w:cs="Times New Roman"/>
          <w:color w:val="333333"/>
          <w:sz w:val="24"/>
          <w:szCs w:val="24"/>
        </w:rPr>
        <w:t xml:space="preserve"> the chief of staff; and</w:t>
      </w:r>
      <w:bookmarkStart w:id="24" w:name="a_1_A_iii"/>
      <w:bookmarkEnd w:id="24"/>
    </w:p>
    <w:p w:rsidR="006330B5" w:rsidRPr="006330B5" w:rsidRDefault="006330B5" w:rsidP="006330B5">
      <w:pPr>
        <w:spacing w:after="0" w:line="240" w:lineRule="auto"/>
        <w:ind w:left="216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(iii)</w:t>
      </w:r>
      <w:r w:rsidRPr="006330B5">
        <w:rPr>
          <w:rFonts w:ascii="Verdana" w:eastAsia="Times New Roman" w:hAnsi="Verdana" w:cs="Times New Roman"/>
          <w:color w:val="333333"/>
          <w:sz w:val="24"/>
          <w:szCs w:val="24"/>
        </w:rPr>
        <w:t xml:space="preserve"> </w:t>
      </w:r>
      <w:hyperlink w:history="1">
        <w:r w:rsidRPr="006330B5">
          <w:rPr>
            <w:rFonts w:ascii="Verdana" w:eastAsia="Times New Roman" w:hAnsi="Verdana" w:cs="Times New Roman"/>
            <w:color w:val="337AB7"/>
            <w:sz w:val="24"/>
            <w:szCs w:val="24"/>
            <w:u w:val="single"/>
          </w:rPr>
          <w:t>as</w:t>
        </w:r>
      </w:hyperlink>
      <w:r w:rsidRPr="006330B5">
        <w:rPr>
          <w:rFonts w:ascii="Verdana" w:eastAsia="Times New Roman" w:hAnsi="Verdana" w:cs="Times New Roman"/>
          <w:color w:val="333333"/>
          <w:sz w:val="24"/>
          <w:szCs w:val="24"/>
        </w:rPr>
        <w:t xml:space="preserve"> appropriate for the activities of such corporation, the associate chief of staff for research and the associate chief of staff for education; or</w:t>
      </w:r>
    </w:p>
    <w:p w:rsidR="00C8212C" w:rsidRDefault="00C8212C" w:rsidP="00C8212C">
      <w:pPr>
        <w:spacing w:after="0" w:line="240" w:lineRule="auto"/>
        <w:ind w:left="1440"/>
        <w:rPr>
          <w:rFonts w:ascii="Verdana" w:eastAsia="Times New Roman" w:hAnsi="Verdana" w:cs="Times New Roman"/>
          <w:b/>
          <w:bCs/>
          <w:color w:val="333333"/>
          <w:sz w:val="24"/>
          <w:szCs w:val="24"/>
        </w:rPr>
      </w:pPr>
      <w:bookmarkStart w:id="25" w:name="a_1_B"/>
      <w:bookmarkEnd w:id="25"/>
    </w:p>
    <w:p w:rsidR="006330B5" w:rsidRPr="006330B5" w:rsidRDefault="006330B5" w:rsidP="00C8212C">
      <w:pPr>
        <w:spacing w:after="0" w:line="240" w:lineRule="auto"/>
        <w:ind w:left="144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(B)</w:t>
      </w:r>
      <w:r w:rsidRPr="006330B5">
        <w:rPr>
          <w:rFonts w:ascii="Verdana" w:eastAsia="Times New Roman" w:hAnsi="Verdana" w:cs="Times New Roman"/>
          <w:color w:val="333333"/>
          <w:sz w:val="24"/>
          <w:szCs w:val="24"/>
        </w:rPr>
        <w:t xml:space="preserve"> in the case of </w:t>
      </w:r>
      <w:hyperlink w:history="1">
        <w:proofErr w:type="spellStart"/>
        <w:r w:rsidRPr="006330B5">
          <w:rPr>
            <w:rFonts w:ascii="Verdana" w:eastAsia="Times New Roman" w:hAnsi="Verdana" w:cs="Times New Roman"/>
            <w:color w:val="337AB7"/>
            <w:sz w:val="24"/>
            <w:szCs w:val="24"/>
            <w:u w:val="single"/>
          </w:rPr>
          <w:t>a</w:t>
        </w:r>
      </w:hyperlink>
      <w:hyperlink w:history="1">
        <w:r w:rsidRPr="006330B5">
          <w:rPr>
            <w:rFonts w:ascii="Verdana" w:eastAsia="Times New Roman" w:hAnsi="Verdana" w:cs="Times New Roman"/>
            <w:color w:val="337AB7"/>
            <w:sz w:val="24"/>
            <w:szCs w:val="24"/>
            <w:u w:val="single"/>
          </w:rPr>
          <w:t>Department</w:t>
        </w:r>
        <w:proofErr w:type="spellEnd"/>
      </w:hyperlink>
      <w:r w:rsidRPr="006330B5">
        <w:rPr>
          <w:rFonts w:ascii="Verdana" w:eastAsia="Times New Roman" w:hAnsi="Verdana" w:cs="Times New Roman"/>
          <w:color w:val="333333"/>
          <w:sz w:val="24"/>
          <w:szCs w:val="24"/>
        </w:rPr>
        <w:t xml:space="preserve"> medical center at which one or more of the positions referred to in </w:t>
      </w:r>
      <w:hyperlink w:history="1">
        <w:r w:rsidRPr="006330B5">
          <w:rPr>
            <w:rFonts w:ascii="Verdana" w:eastAsia="Times New Roman" w:hAnsi="Verdana" w:cs="Times New Roman"/>
            <w:color w:val="337AB7"/>
            <w:sz w:val="24"/>
            <w:szCs w:val="24"/>
            <w:u w:val="single"/>
          </w:rPr>
          <w:t>subparagraph (A</w:t>
        </w:r>
      </w:hyperlink>
      <w:r w:rsidRPr="006330B5">
        <w:rPr>
          <w:rFonts w:ascii="Verdana" w:eastAsia="Times New Roman" w:hAnsi="Verdana" w:cs="Times New Roman"/>
          <w:color w:val="333333"/>
          <w:sz w:val="24"/>
          <w:szCs w:val="24"/>
        </w:rPr>
        <w:t>) do not exist, the official or officials who are responsible for carrying out the responsibilities of such position or positions at the</w:t>
      </w:r>
      <w:hyperlink w:history="1">
        <w:r w:rsidRPr="006330B5">
          <w:rPr>
            <w:rFonts w:ascii="Verdana" w:eastAsia="Times New Roman" w:hAnsi="Verdana" w:cs="Times New Roman"/>
            <w:color w:val="337AB7"/>
            <w:sz w:val="24"/>
            <w:szCs w:val="24"/>
            <w:u w:val="single"/>
          </w:rPr>
          <w:t xml:space="preserve"> Department </w:t>
        </w:r>
      </w:hyperlink>
      <w:r w:rsidRPr="006330B5">
        <w:rPr>
          <w:rFonts w:ascii="Verdana" w:eastAsia="Times New Roman" w:hAnsi="Verdana" w:cs="Times New Roman"/>
          <w:color w:val="333333"/>
          <w:sz w:val="24"/>
          <w:szCs w:val="24"/>
        </w:rPr>
        <w:t>medical center; and</w:t>
      </w:r>
    </w:p>
    <w:p w:rsidR="00C8212C" w:rsidRDefault="00C8212C" w:rsidP="00C8212C">
      <w:pPr>
        <w:spacing w:after="0" w:line="240" w:lineRule="auto"/>
        <w:ind w:left="720"/>
        <w:rPr>
          <w:rFonts w:ascii="Verdana" w:eastAsia="Times New Roman" w:hAnsi="Verdana" w:cs="Times New Roman"/>
          <w:b/>
          <w:bCs/>
          <w:color w:val="333333"/>
          <w:sz w:val="24"/>
          <w:szCs w:val="24"/>
        </w:rPr>
      </w:pPr>
      <w:bookmarkStart w:id="26" w:name="a_2"/>
      <w:bookmarkEnd w:id="26"/>
    </w:p>
    <w:p w:rsidR="006330B5" w:rsidRPr="006330B5" w:rsidRDefault="006330B5" w:rsidP="00C8212C">
      <w:pPr>
        <w:spacing w:after="0" w:line="240" w:lineRule="auto"/>
        <w:ind w:left="72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(2)</w:t>
      </w:r>
      <w:r w:rsidRPr="006330B5">
        <w:rPr>
          <w:rFonts w:ascii="Verdana" w:eastAsia="Times New Roman" w:hAnsi="Verdana" w:cs="Times New Roman"/>
          <w:color w:val="333333"/>
          <w:sz w:val="24"/>
          <w:szCs w:val="24"/>
        </w:rPr>
        <w:t xml:space="preserve"> subject to subsection (c), not less than two </w:t>
      </w:r>
      <w:hyperlink w:history="1">
        <w:r w:rsidRPr="006330B5">
          <w:rPr>
            <w:rFonts w:ascii="Verdana" w:eastAsia="Times New Roman" w:hAnsi="Verdana" w:cs="Times New Roman"/>
            <w:color w:val="337AB7"/>
            <w:sz w:val="24"/>
            <w:szCs w:val="24"/>
            <w:u w:val="single"/>
          </w:rPr>
          <w:t>members</w:t>
        </w:r>
      </w:hyperlink>
      <w:r w:rsidRPr="006330B5">
        <w:rPr>
          <w:rFonts w:ascii="Verdana" w:eastAsia="Times New Roman" w:hAnsi="Verdana" w:cs="Times New Roman"/>
          <w:color w:val="333333"/>
          <w:sz w:val="24"/>
          <w:szCs w:val="24"/>
        </w:rPr>
        <w:t xml:space="preserve"> who are not officers or employees of the Federal Government and who have backgrounds, or business, legal, financial, medical, or scientific expertise, of benefit to the operations of the corporation.</w:t>
      </w:r>
    </w:p>
    <w:p w:rsidR="00C8212C" w:rsidRDefault="00C8212C" w:rsidP="00C8212C">
      <w:pPr>
        <w:spacing w:after="0" w:line="240" w:lineRule="auto"/>
        <w:rPr>
          <w:rFonts w:ascii="Verdana" w:eastAsia="Times New Roman" w:hAnsi="Verdana" w:cs="Times New Roman"/>
          <w:b/>
          <w:bCs/>
          <w:color w:val="333333"/>
          <w:sz w:val="24"/>
          <w:szCs w:val="24"/>
        </w:rPr>
      </w:pPr>
    </w:p>
    <w:p w:rsidR="006330B5" w:rsidRPr="006330B5" w:rsidRDefault="006330B5" w:rsidP="00C8212C">
      <w:pPr>
        <w:spacing w:after="0" w:line="240" w:lineRule="auto"/>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(b)</w:t>
      </w:r>
      <w:r w:rsidRPr="006330B5">
        <w:rPr>
          <w:rFonts w:ascii="Verdana" w:eastAsia="Times New Roman" w:hAnsi="Verdana" w:cs="Times New Roman"/>
          <w:color w:val="333333"/>
          <w:sz w:val="24"/>
          <w:szCs w:val="24"/>
        </w:rPr>
        <w:t xml:space="preserve"> Each such corporation shall have an executive director who shall </w:t>
      </w:r>
      <w:hyperlink w:history="1">
        <w:r w:rsidRPr="006330B5">
          <w:rPr>
            <w:rFonts w:ascii="Verdana" w:eastAsia="Times New Roman" w:hAnsi="Verdana" w:cs="Times New Roman"/>
            <w:color w:val="337AB7"/>
            <w:sz w:val="24"/>
            <w:szCs w:val="24"/>
            <w:u w:val="single"/>
          </w:rPr>
          <w:t>be</w:t>
        </w:r>
      </w:hyperlink>
      <w:r w:rsidRPr="006330B5">
        <w:rPr>
          <w:rFonts w:ascii="Verdana" w:eastAsia="Times New Roman" w:hAnsi="Verdana" w:cs="Times New Roman"/>
          <w:color w:val="333333"/>
          <w:sz w:val="24"/>
          <w:szCs w:val="24"/>
        </w:rPr>
        <w:t xml:space="preserve"> appointed by the board of directors with the concurrence of the Under </w:t>
      </w:r>
      <w:hyperlink w:history="1">
        <w:r w:rsidRPr="006330B5">
          <w:rPr>
            <w:rFonts w:ascii="Verdana" w:eastAsia="Times New Roman" w:hAnsi="Verdana" w:cs="Times New Roman"/>
            <w:color w:val="337AB7"/>
            <w:sz w:val="24"/>
            <w:szCs w:val="24"/>
            <w:u w:val="single"/>
          </w:rPr>
          <w:t>Secretary</w:t>
        </w:r>
      </w:hyperlink>
      <w:r w:rsidRPr="006330B5">
        <w:rPr>
          <w:rFonts w:ascii="Verdana" w:eastAsia="Times New Roman" w:hAnsi="Verdana" w:cs="Times New Roman"/>
          <w:color w:val="333333"/>
          <w:sz w:val="24"/>
          <w:szCs w:val="24"/>
        </w:rPr>
        <w:t xml:space="preserve"> for Health of the </w:t>
      </w:r>
      <w:hyperlink w:history="1">
        <w:r w:rsidRPr="006330B5">
          <w:rPr>
            <w:rFonts w:ascii="Verdana" w:eastAsia="Times New Roman" w:hAnsi="Verdana" w:cs="Times New Roman"/>
            <w:color w:val="337AB7"/>
            <w:sz w:val="24"/>
            <w:szCs w:val="24"/>
            <w:u w:val="single"/>
          </w:rPr>
          <w:t>Department</w:t>
        </w:r>
      </w:hyperlink>
      <w:r w:rsidRPr="006330B5">
        <w:rPr>
          <w:rFonts w:ascii="Verdana" w:eastAsia="Times New Roman" w:hAnsi="Verdana" w:cs="Times New Roman"/>
          <w:color w:val="333333"/>
          <w:sz w:val="24"/>
          <w:szCs w:val="24"/>
        </w:rPr>
        <w:t>. The executive director of</w:t>
      </w:r>
      <w:hyperlink w:history="1">
        <w:r w:rsidRPr="006330B5">
          <w:rPr>
            <w:rFonts w:ascii="Verdana" w:eastAsia="Times New Roman" w:hAnsi="Verdana" w:cs="Times New Roman"/>
            <w:color w:val="337AB7"/>
            <w:sz w:val="24"/>
            <w:szCs w:val="24"/>
            <w:u w:val="single"/>
          </w:rPr>
          <w:t xml:space="preserve"> a </w:t>
        </w:r>
      </w:hyperlink>
      <w:r w:rsidRPr="006330B5">
        <w:rPr>
          <w:rFonts w:ascii="Verdana" w:eastAsia="Times New Roman" w:hAnsi="Verdana" w:cs="Times New Roman"/>
          <w:color w:val="333333"/>
          <w:sz w:val="24"/>
          <w:szCs w:val="24"/>
        </w:rPr>
        <w:t>corporation shall</w:t>
      </w:r>
      <w:hyperlink w:history="1">
        <w:r w:rsidRPr="006330B5">
          <w:rPr>
            <w:rFonts w:ascii="Verdana" w:eastAsia="Times New Roman" w:hAnsi="Verdana" w:cs="Times New Roman"/>
            <w:color w:val="337AB7"/>
            <w:sz w:val="24"/>
            <w:szCs w:val="24"/>
            <w:u w:val="single"/>
          </w:rPr>
          <w:t xml:space="preserve"> be </w:t>
        </w:r>
      </w:hyperlink>
      <w:r w:rsidRPr="006330B5">
        <w:rPr>
          <w:rFonts w:ascii="Verdana" w:eastAsia="Times New Roman" w:hAnsi="Verdana" w:cs="Times New Roman"/>
          <w:color w:val="333333"/>
          <w:sz w:val="24"/>
          <w:szCs w:val="24"/>
        </w:rPr>
        <w:t>responsible for the operations of the corporation and shall have such specific duties and responsibilities</w:t>
      </w:r>
      <w:hyperlink w:history="1">
        <w:r w:rsidRPr="006330B5">
          <w:rPr>
            <w:rFonts w:ascii="Verdana" w:eastAsia="Times New Roman" w:hAnsi="Verdana" w:cs="Times New Roman"/>
            <w:color w:val="337AB7"/>
            <w:sz w:val="24"/>
            <w:szCs w:val="24"/>
            <w:u w:val="single"/>
          </w:rPr>
          <w:t xml:space="preserve"> as </w:t>
        </w:r>
      </w:hyperlink>
      <w:r w:rsidRPr="006330B5">
        <w:rPr>
          <w:rFonts w:ascii="Verdana" w:eastAsia="Times New Roman" w:hAnsi="Verdana" w:cs="Times New Roman"/>
          <w:color w:val="333333"/>
          <w:sz w:val="24"/>
          <w:szCs w:val="24"/>
        </w:rPr>
        <w:t>the board may prescribe.</w:t>
      </w:r>
    </w:p>
    <w:p w:rsidR="00C8212C" w:rsidRDefault="00C8212C" w:rsidP="00C8212C">
      <w:pPr>
        <w:spacing w:after="0" w:line="240" w:lineRule="auto"/>
        <w:rPr>
          <w:rFonts w:ascii="Verdana" w:eastAsia="Times New Roman" w:hAnsi="Verdana" w:cs="Times New Roman"/>
          <w:b/>
          <w:bCs/>
          <w:color w:val="333333"/>
          <w:sz w:val="24"/>
          <w:szCs w:val="24"/>
        </w:rPr>
      </w:pPr>
    </w:p>
    <w:p w:rsidR="006330B5" w:rsidRPr="006330B5" w:rsidRDefault="006330B5" w:rsidP="00C8212C">
      <w:pPr>
        <w:spacing w:after="0" w:line="240" w:lineRule="auto"/>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(c)</w:t>
      </w:r>
      <w:r w:rsidRPr="006330B5">
        <w:rPr>
          <w:rFonts w:ascii="Verdana" w:eastAsia="Times New Roman" w:hAnsi="Verdana" w:cs="Times New Roman"/>
          <w:color w:val="333333"/>
          <w:sz w:val="24"/>
          <w:szCs w:val="24"/>
        </w:rPr>
        <w:t xml:space="preserve"> An individual appointed under subsection (</w:t>
      </w:r>
      <w:hyperlink w:history="1">
        <w:r w:rsidRPr="006330B5">
          <w:rPr>
            <w:rFonts w:ascii="Verdana" w:eastAsia="Times New Roman" w:hAnsi="Verdana" w:cs="Times New Roman"/>
            <w:color w:val="337AB7"/>
            <w:sz w:val="24"/>
            <w:szCs w:val="24"/>
            <w:u w:val="single"/>
          </w:rPr>
          <w:t>a</w:t>
        </w:r>
      </w:hyperlink>
      <w:r w:rsidRPr="006330B5">
        <w:rPr>
          <w:rFonts w:ascii="Verdana" w:eastAsia="Times New Roman" w:hAnsi="Verdana" w:cs="Times New Roman"/>
          <w:color w:val="333333"/>
          <w:sz w:val="24"/>
          <w:szCs w:val="24"/>
        </w:rPr>
        <w:t xml:space="preserve">)(2) to the board of directors of </w:t>
      </w:r>
      <w:hyperlink w:history="1">
        <w:r w:rsidRPr="006330B5">
          <w:rPr>
            <w:rFonts w:ascii="Verdana" w:eastAsia="Times New Roman" w:hAnsi="Verdana" w:cs="Times New Roman"/>
            <w:color w:val="337AB7"/>
            <w:sz w:val="24"/>
            <w:szCs w:val="24"/>
            <w:u w:val="single"/>
          </w:rPr>
          <w:t>a</w:t>
        </w:r>
      </w:hyperlink>
      <w:r w:rsidRPr="006330B5">
        <w:rPr>
          <w:rFonts w:ascii="Verdana" w:eastAsia="Times New Roman" w:hAnsi="Verdana" w:cs="Times New Roman"/>
          <w:color w:val="333333"/>
          <w:sz w:val="24"/>
          <w:szCs w:val="24"/>
        </w:rPr>
        <w:t xml:space="preserve"> corporation established under this subchapter may not</w:t>
      </w:r>
      <w:hyperlink w:history="1">
        <w:r w:rsidRPr="006330B5">
          <w:rPr>
            <w:rFonts w:ascii="Verdana" w:eastAsia="Times New Roman" w:hAnsi="Verdana" w:cs="Times New Roman"/>
            <w:color w:val="337AB7"/>
            <w:sz w:val="24"/>
            <w:szCs w:val="24"/>
            <w:u w:val="single"/>
          </w:rPr>
          <w:t xml:space="preserve"> be </w:t>
        </w:r>
      </w:hyperlink>
      <w:r w:rsidRPr="006330B5">
        <w:rPr>
          <w:rFonts w:ascii="Verdana" w:eastAsia="Times New Roman" w:hAnsi="Verdana" w:cs="Times New Roman"/>
          <w:color w:val="333333"/>
          <w:sz w:val="24"/>
          <w:szCs w:val="24"/>
        </w:rPr>
        <w:t xml:space="preserve">affiliated with or employed by any entity that is </w:t>
      </w:r>
      <w:hyperlink w:history="1">
        <w:r w:rsidRPr="006330B5">
          <w:rPr>
            <w:rFonts w:ascii="Verdana" w:eastAsia="Times New Roman" w:hAnsi="Verdana" w:cs="Times New Roman"/>
            <w:color w:val="337AB7"/>
            <w:sz w:val="24"/>
            <w:szCs w:val="24"/>
            <w:u w:val="single"/>
          </w:rPr>
          <w:t>a</w:t>
        </w:r>
      </w:hyperlink>
      <w:r w:rsidRPr="006330B5">
        <w:rPr>
          <w:rFonts w:ascii="Verdana" w:eastAsia="Times New Roman" w:hAnsi="Verdana" w:cs="Times New Roman"/>
          <w:color w:val="333333"/>
          <w:sz w:val="24"/>
          <w:szCs w:val="24"/>
        </w:rPr>
        <w:t xml:space="preserve"> source of funding for research or education by the </w:t>
      </w:r>
      <w:hyperlink w:history="1">
        <w:r w:rsidRPr="006330B5">
          <w:rPr>
            <w:rFonts w:ascii="Verdana" w:eastAsia="Times New Roman" w:hAnsi="Verdana" w:cs="Times New Roman"/>
            <w:color w:val="337AB7"/>
            <w:sz w:val="24"/>
            <w:szCs w:val="24"/>
            <w:u w:val="single"/>
          </w:rPr>
          <w:t>Department</w:t>
        </w:r>
      </w:hyperlink>
      <w:r w:rsidRPr="006330B5">
        <w:rPr>
          <w:rFonts w:ascii="Verdana" w:eastAsia="Times New Roman" w:hAnsi="Verdana" w:cs="Times New Roman"/>
          <w:color w:val="333333"/>
          <w:sz w:val="24"/>
          <w:szCs w:val="24"/>
        </w:rPr>
        <w:t xml:space="preserve"> unless that source of funding is</w:t>
      </w:r>
      <w:hyperlink w:history="1">
        <w:r w:rsidRPr="006330B5">
          <w:rPr>
            <w:rFonts w:ascii="Verdana" w:eastAsia="Times New Roman" w:hAnsi="Verdana" w:cs="Times New Roman"/>
            <w:color w:val="337AB7"/>
            <w:sz w:val="24"/>
            <w:szCs w:val="24"/>
            <w:u w:val="single"/>
          </w:rPr>
          <w:t xml:space="preserve"> a </w:t>
        </w:r>
      </w:hyperlink>
      <w:r w:rsidRPr="006330B5">
        <w:rPr>
          <w:rFonts w:ascii="Verdana" w:eastAsia="Times New Roman" w:hAnsi="Verdana" w:cs="Times New Roman"/>
          <w:color w:val="333333"/>
          <w:sz w:val="24"/>
          <w:szCs w:val="24"/>
        </w:rPr>
        <w:t xml:space="preserve">governmental entity or an entity the income of which is exempt from taxation under the </w:t>
      </w:r>
      <w:hyperlink r:id="rId7" w:history="1">
        <w:r w:rsidRPr="006330B5">
          <w:rPr>
            <w:rFonts w:ascii="Verdana" w:eastAsia="Times New Roman" w:hAnsi="Verdana" w:cs="Times New Roman"/>
            <w:color w:val="337AB7"/>
            <w:sz w:val="24"/>
            <w:szCs w:val="24"/>
            <w:u w:val="single"/>
          </w:rPr>
          <w:t>Internal Revenue Code of 1986</w:t>
        </w:r>
      </w:hyperlink>
      <w:r w:rsidRPr="006330B5">
        <w:rPr>
          <w:rFonts w:ascii="Verdana" w:eastAsia="Times New Roman" w:hAnsi="Verdana" w:cs="Times New Roman"/>
          <w:color w:val="333333"/>
          <w:sz w:val="24"/>
          <w:szCs w:val="24"/>
        </w:rPr>
        <w:t>.</w:t>
      </w:r>
    </w:p>
    <w:p w:rsidR="006330B5" w:rsidRDefault="006330B5">
      <w:pPr>
        <w:rPr>
          <w:rFonts w:ascii="Verdana" w:eastAsia="Times New Roman" w:hAnsi="Verdana" w:cs="Times New Roman"/>
          <w:color w:val="333333"/>
          <w:sz w:val="24"/>
          <w:szCs w:val="24"/>
        </w:rPr>
      </w:pPr>
      <w:r>
        <w:rPr>
          <w:rFonts w:ascii="Verdana" w:eastAsia="Times New Roman" w:hAnsi="Verdana" w:cs="Times New Roman"/>
          <w:color w:val="333333"/>
          <w:sz w:val="24"/>
          <w:szCs w:val="24"/>
        </w:rPr>
        <w:br w:type="page"/>
      </w:r>
    </w:p>
    <w:p w:rsidR="006330B5" w:rsidRPr="006330B5" w:rsidRDefault="006330B5" w:rsidP="006330B5">
      <w:pPr>
        <w:spacing w:after="0" w:line="240" w:lineRule="auto"/>
        <w:rPr>
          <w:rFonts w:ascii="Verdana" w:eastAsia="Times New Roman" w:hAnsi="Verdana" w:cs="Times New Roman"/>
          <w:color w:val="333333"/>
          <w:sz w:val="12"/>
          <w:szCs w:val="24"/>
        </w:rPr>
      </w:pPr>
      <w:r w:rsidRPr="006330B5">
        <w:rPr>
          <w:rStyle w:val="heading"/>
          <w:rFonts w:ascii="Verdana" w:hAnsi="Verdana"/>
          <w:color w:val="333333"/>
          <w:sz w:val="32"/>
          <w:szCs w:val="54"/>
        </w:rPr>
        <w:lastRenderedPageBreak/>
        <w:t>38 U.S. Code</w:t>
      </w:r>
      <w:r w:rsidRPr="006330B5">
        <w:rPr>
          <w:rFonts w:ascii="Verdana" w:hAnsi="Verdana"/>
          <w:color w:val="333333"/>
          <w:sz w:val="32"/>
          <w:szCs w:val="54"/>
        </w:rPr>
        <w:t xml:space="preserve"> </w:t>
      </w:r>
      <w:r w:rsidRPr="006330B5">
        <w:rPr>
          <w:rStyle w:val="num"/>
          <w:rFonts w:ascii="Verdana" w:hAnsi="Verdana"/>
          <w:color w:val="333333"/>
          <w:sz w:val="32"/>
          <w:szCs w:val="54"/>
        </w:rPr>
        <w:t>§ 7364.</w:t>
      </w:r>
      <w:r w:rsidRPr="006330B5">
        <w:rPr>
          <w:rFonts w:ascii="Verdana" w:hAnsi="Verdana"/>
          <w:color w:val="333333"/>
          <w:sz w:val="32"/>
          <w:szCs w:val="54"/>
        </w:rPr>
        <w:t xml:space="preserve"> </w:t>
      </w:r>
      <w:r w:rsidRPr="006330B5">
        <w:rPr>
          <w:rStyle w:val="heading"/>
          <w:rFonts w:ascii="Verdana" w:hAnsi="Verdana"/>
          <w:color w:val="333333"/>
          <w:sz w:val="32"/>
          <w:szCs w:val="54"/>
        </w:rPr>
        <w:t>General powers</w:t>
      </w:r>
    </w:p>
    <w:p w:rsidR="006330B5" w:rsidRDefault="006330B5">
      <w:pPr>
        <w:rPr>
          <w:sz w:val="2"/>
        </w:rPr>
      </w:pPr>
    </w:p>
    <w:p w:rsidR="006330B5" w:rsidRDefault="006330B5">
      <w:pPr>
        <w:rPr>
          <w:sz w:val="2"/>
        </w:rPr>
      </w:pPr>
    </w:p>
    <w:p w:rsidR="006330B5" w:rsidRPr="006330B5" w:rsidRDefault="006330B5" w:rsidP="006330B5">
      <w:pPr>
        <w:spacing w:after="0" w:line="240" w:lineRule="auto"/>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(a)</w:t>
      </w:r>
      <w:r w:rsidRPr="006330B5">
        <w:rPr>
          <w:rFonts w:ascii="Verdana" w:eastAsia="Times New Roman" w:hAnsi="Verdana" w:cs="Times New Roman"/>
          <w:b/>
          <w:bCs/>
          <w:smallCaps/>
          <w:color w:val="333333"/>
          <w:sz w:val="24"/>
          <w:szCs w:val="24"/>
        </w:rPr>
        <w:t xml:space="preserve">In </w:t>
      </w:r>
      <w:proofErr w:type="gramStart"/>
      <w:r w:rsidRPr="006330B5">
        <w:rPr>
          <w:rFonts w:ascii="Verdana" w:eastAsia="Times New Roman" w:hAnsi="Verdana" w:cs="Times New Roman"/>
          <w:b/>
          <w:bCs/>
          <w:smallCaps/>
          <w:color w:val="333333"/>
          <w:sz w:val="24"/>
          <w:szCs w:val="24"/>
        </w:rPr>
        <w:t>General.—</w:t>
      </w:r>
      <w:proofErr w:type="gramEnd"/>
      <w:r w:rsidRPr="006330B5">
        <w:rPr>
          <w:rFonts w:ascii="Verdana" w:eastAsia="Times New Roman" w:hAnsi="Verdana" w:cs="Times New Roman"/>
          <w:color w:val="333333"/>
          <w:sz w:val="24"/>
          <w:szCs w:val="24"/>
        </w:rPr>
        <w:t xml:space="preserve"> </w:t>
      </w:r>
    </w:p>
    <w:p w:rsidR="00C8212C" w:rsidRDefault="00C8212C" w:rsidP="00C8212C">
      <w:pPr>
        <w:spacing w:after="0" w:line="240" w:lineRule="auto"/>
        <w:ind w:firstLine="720"/>
        <w:rPr>
          <w:rFonts w:ascii="Verdana" w:eastAsia="Times New Roman" w:hAnsi="Verdana" w:cs="Times New Roman"/>
          <w:b/>
          <w:bCs/>
          <w:color w:val="333333"/>
          <w:sz w:val="24"/>
          <w:szCs w:val="24"/>
        </w:rPr>
      </w:pPr>
    </w:p>
    <w:p w:rsidR="006330B5" w:rsidRPr="006330B5" w:rsidRDefault="006330B5" w:rsidP="00C8212C">
      <w:pPr>
        <w:spacing w:after="0" w:line="240" w:lineRule="auto"/>
        <w:ind w:left="72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(1)</w:t>
      </w:r>
      <w:hyperlink w:history="1">
        <w:r w:rsidRPr="006330B5">
          <w:rPr>
            <w:rFonts w:ascii="Verdana" w:eastAsia="Times New Roman" w:hAnsi="Verdana" w:cs="Times New Roman"/>
            <w:color w:val="337AB7"/>
            <w:sz w:val="24"/>
            <w:szCs w:val="24"/>
            <w:u w:val="single"/>
          </w:rPr>
          <w:t>A</w:t>
        </w:r>
      </w:hyperlink>
      <w:r w:rsidRPr="006330B5">
        <w:rPr>
          <w:rFonts w:ascii="Verdana" w:eastAsia="Times New Roman" w:hAnsi="Verdana" w:cs="Times New Roman"/>
          <w:color w:val="333333"/>
          <w:sz w:val="24"/>
          <w:szCs w:val="24"/>
        </w:rPr>
        <w:t xml:space="preserve"> corporation established under this subchapter may, solely to carry out the purposes of this subchapter— </w:t>
      </w:r>
    </w:p>
    <w:p w:rsidR="00C8212C" w:rsidRDefault="00C8212C" w:rsidP="00C8212C">
      <w:pPr>
        <w:spacing w:after="0" w:line="240" w:lineRule="auto"/>
        <w:rPr>
          <w:rFonts w:ascii="Verdana" w:eastAsia="Times New Roman" w:hAnsi="Verdana" w:cs="Times New Roman"/>
          <w:b/>
          <w:bCs/>
          <w:color w:val="333333"/>
          <w:sz w:val="24"/>
          <w:szCs w:val="24"/>
        </w:rPr>
      </w:pPr>
    </w:p>
    <w:p w:rsidR="006330B5" w:rsidRPr="006330B5" w:rsidRDefault="006330B5" w:rsidP="00C8212C">
      <w:pPr>
        <w:spacing w:after="0" w:line="240" w:lineRule="auto"/>
        <w:ind w:left="144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(A)</w:t>
      </w:r>
      <w:r w:rsidRPr="006330B5">
        <w:rPr>
          <w:rFonts w:ascii="Verdana" w:eastAsia="Times New Roman" w:hAnsi="Verdana" w:cs="Times New Roman"/>
          <w:color w:val="333333"/>
          <w:sz w:val="24"/>
          <w:szCs w:val="24"/>
        </w:rPr>
        <w:t xml:space="preserve"> accept, administer, retain, and spend funds derived from gifts, contributions, grants, fees, reimbursements, and bequests from individuals and public and private entities;</w:t>
      </w:r>
    </w:p>
    <w:p w:rsidR="00C8212C" w:rsidRDefault="00C8212C" w:rsidP="00C8212C">
      <w:pPr>
        <w:spacing w:after="0" w:line="240" w:lineRule="auto"/>
        <w:rPr>
          <w:rFonts w:ascii="Verdana" w:eastAsia="Times New Roman" w:hAnsi="Verdana" w:cs="Times New Roman"/>
          <w:b/>
          <w:bCs/>
          <w:color w:val="333333"/>
          <w:sz w:val="24"/>
          <w:szCs w:val="24"/>
        </w:rPr>
      </w:pPr>
    </w:p>
    <w:p w:rsidR="006330B5" w:rsidRPr="006330B5" w:rsidRDefault="006330B5" w:rsidP="00C8212C">
      <w:pPr>
        <w:spacing w:after="0" w:line="240" w:lineRule="auto"/>
        <w:ind w:left="144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(B)</w:t>
      </w:r>
      <w:r w:rsidRPr="006330B5">
        <w:rPr>
          <w:rFonts w:ascii="Verdana" w:eastAsia="Times New Roman" w:hAnsi="Verdana" w:cs="Times New Roman"/>
          <w:color w:val="333333"/>
          <w:sz w:val="24"/>
          <w:szCs w:val="24"/>
        </w:rPr>
        <w:t xml:space="preserve"> enter into contracts and agreements with individuals and public and private entities;</w:t>
      </w:r>
    </w:p>
    <w:p w:rsidR="00C8212C" w:rsidRDefault="00C8212C" w:rsidP="00C8212C">
      <w:pPr>
        <w:spacing w:after="0" w:line="240" w:lineRule="auto"/>
        <w:ind w:left="720" w:firstLine="720"/>
        <w:rPr>
          <w:rFonts w:ascii="Verdana" w:eastAsia="Times New Roman" w:hAnsi="Verdana" w:cs="Times New Roman"/>
          <w:b/>
          <w:bCs/>
          <w:color w:val="333333"/>
          <w:sz w:val="24"/>
          <w:szCs w:val="24"/>
        </w:rPr>
      </w:pPr>
      <w:bookmarkStart w:id="27" w:name="a_1_C"/>
      <w:bookmarkEnd w:id="27"/>
    </w:p>
    <w:p w:rsidR="006330B5" w:rsidRPr="006330B5" w:rsidRDefault="006330B5" w:rsidP="00C8212C">
      <w:pPr>
        <w:spacing w:after="0" w:line="240" w:lineRule="auto"/>
        <w:ind w:left="144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(C)</w:t>
      </w:r>
      <w:r w:rsidRPr="006330B5">
        <w:rPr>
          <w:rFonts w:ascii="Verdana" w:eastAsia="Times New Roman" w:hAnsi="Verdana" w:cs="Times New Roman"/>
          <w:color w:val="333333"/>
          <w:sz w:val="24"/>
          <w:szCs w:val="24"/>
        </w:rPr>
        <w:t xml:space="preserve"> subject to paragraph (2), set fees for education and training facilitated under </w:t>
      </w:r>
      <w:hyperlink r:id="rId8" w:history="1">
        <w:r w:rsidRPr="006330B5">
          <w:rPr>
            <w:rFonts w:ascii="Verdana" w:eastAsia="Times New Roman" w:hAnsi="Verdana" w:cs="Times New Roman"/>
            <w:color w:val="337AB7"/>
            <w:sz w:val="24"/>
            <w:szCs w:val="24"/>
            <w:u w:val="single"/>
          </w:rPr>
          <w:t>section 7362 of this title</w:t>
        </w:r>
      </w:hyperlink>
      <w:r w:rsidRPr="006330B5">
        <w:rPr>
          <w:rFonts w:ascii="Verdana" w:eastAsia="Times New Roman" w:hAnsi="Verdana" w:cs="Times New Roman"/>
          <w:color w:val="333333"/>
          <w:sz w:val="24"/>
          <w:szCs w:val="24"/>
        </w:rPr>
        <w:t>, and receive, retain, administer, and spend funds in furtherance of such education and training;</w:t>
      </w:r>
    </w:p>
    <w:p w:rsidR="00C8212C" w:rsidRDefault="00C8212C" w:rsidP="00C8212C">
      <w:pPr>
        <w:spacing w:after="0" w:line="240" w:lineRule="auto"/>
        <w:ind w:left="720" w:firstLine="720"/>
        <w:rPr>
          <w:rFonts w:ascii="Verdana" w:eastAsia="Times New Roman" w:hAnsi="Verdana" w:cs="Times New Roman"/>
          <w:b/>
          <w:bCs/>
          <w:color w:val="333333"/>
          <w:sz w:val="24"/>
          <w:szCs w:val="24"/>
        </w:rPr>
      </w:pPr>
      <w:bookmarkStart w:id="28" w:name="a_1_D"/>
      <w:bookmarkEnd w:id="28"/>
    </w:p>
    <w:p w:rsidR="006330B5" w:rsidRPr="006330B5" w:rsidRDefault="006330B5" w:rsidP="00C8212C">
      <w:pPr>
        <w:spacing w:after="0" w:line="240" w:lineRule="auto"/>
        <w:ind w:left="144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(D)</w:t>
      </w:r>
      <w:r w:rsidRPr="006330B5">
        <w:rPr>
          <w:rFonts w:ascii="Verdana" w:eastAsia="Times New Roman" w:hAnsi="Verdana" w:cs="Times New Roman"/>
          <w:color w:val="333333"/>
          <w:sz w:val="24"/>
          <w:szCs w:val="24"/>
        </w:rPr>
        <w:t xml:space="preserve"> reimburse amounts to the applicable appropriation account of the </w:t>
      </w:r>
      <w:hyperlink w:history="1">
        <w:r w:rsidRPr="006330B5">
          <w:rPr>
            <w:rFonts w:ascii="Verdana" w:eastAsia="Times New Roman" w:hAnsi="Verdana" w:cs="Times New Roman"/>
            <w:color w:val="337AB7"/>
            <w:sz w:val="24"/>
            <w:szCs w:val="24"/>
            <w:u w:val="single"/>
          </w:rPr>
          <w:t>Department</w:t>
        </w:r>
      </w:hyperlink>
      <w:r w:rsidRPr="006330B5">
        <w:rPr>
          <w:rFonts w:ascii="Verdana" w:eastAsia="Times New Roman" w:hAnsi="Verdana" w:cs="Times New Roman"/>
          <w:color w:val="333333"/>
          <w:sz w:val="24"/>
          <w:szCs w:val="24"/>
        </w:rPr>
        <w:t xml:space="preserve"> for the Office of General Counsel for any expenses of that Office in providing legal services attributable to research and education agreements under this subchapter; and</w:t>
      </w:r>
    </w:p>
    <w:p w:rsidR="00C8212C" w:rsidRDefault="00C8212C" w:rsidP="00C8212C">
      <w:pPr>
        <w:spacing w:after="0" w:line="240" w:lineRule="auto"/>
        <w:rPr>
          <w:rFonts w:ascii="Verdana" w:eastAsia="Times New Roman" w:hAnsi="Verdana" w:cs="Times New Roman"/>
          <w:b/>
          <w:bCs/>
          <w:color w:val="333333"/>
          <w:sz w:val="24"/>
          <w:szCs w:val="24"/>
        </w:rPr>
      </w:pPr>
      <w:bookmarkStart w:id="29" w:name="a_1_E"/>
      <w:bookmarkEnd w:id="29"/>
    </w:p>
    <w:p w:rsidR="006330B5" w:rsidRPr="006330B5" w:rsidRDefault="006330B5" w:rsidP="00C8212C">
      <w:pPr>
        <w:spacing w:after="0" w:line="240" w:lineRule="auto"/>
        <w:ind w:left="144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(E)</w:t>
      </w:r>
      <w:r w:rsidRPr="006330B5">
        <w:rPr>
          <w:rFonts w:ascii="Verdana" w:eastAsia="Times New Roman" w:hAnsi="Verdana" w:cs="Times New Roman"/>
          <w:color w:val="333333"/>
          <w:sz w:val="24"/>
          <w:szCs w:val="24"/>
        </w:rPr>
        <w:t xml:space="preserve"> employ such employees </w:t>
      </w:r>
      <w:hyperlink w:history="1">
        <w:r w:rsidRPr="006330B5">
          <w:rPr>
            <w:rFonts w:ascii="Verdana" w:eastAsia="Times New Roman" w:hAnsi="Verdana" w:cs="Times New Roman"/>
            <w:color w:val="337AB7"/>
            <w:sz w:val="24"/>
            <w:szCs w:val="24"/>
            <w:u w:val="single"/>
          </w:rPr>
          <w:t>as</w:t>
        </w:r>
      </w:hyperlink>
      <w:r w:rsidRPr="006330B5">
        <w:rPr>
          <w:rFonts w:ascii="Verdana" w:eastAsia="Times New Roman" w:hAnsi="Verdana" w:cs="Times New Roman"/>
          <w:color w:val="333333"/>
          <w:sz w:val="24"/>
          <w:szCs w:val="24"/>
        </w:rPr>
        <w:t xml:space="preserve"> the corporation considers necessary for such purposes and fix the </w:t>
      </w:r>
      <w:hyperlink w:history="1">
        <w:r w:rsidRPr="006330B5">
          <w:rPr>
            <w:rFonts w:ascii="Verdana" w:eastAsia="Times New Roman" w:hAnsi="Verdana" w:cs="Times New Roman"/>
            <w:color w:val="337AB7"/>
            <w:sz w:val="24"/>
            <w:szCs w:val="24"/>
            <w:u w:val="single"/>
          </w:rPr>
          <w:t>compensation</w:t>
        </w:r>
      </w:hyperlink>
      <w:r w:rsidRPr="006330B5">
        <w:rPr>
          <w:rFonts w:ascii="Verdana" w:eastAsia="Times New Roman" w:hAnsi="Verdana" w:cs="Times New Roman"/>
          <w:color w:val="333333"/>
          <w:sz w:val="24"/>
          <w:szCs w:val="24"/>
        </w:rPr>
        <w:t xml:space="preserve"> of such employees.</w:t>
      </w:r>
    </w:p>
    <w:p w:rsidR="00C8212C" w:rsidRDefault="00C8212C" w:rsidP="00C8212C">
      <w:pPr>
        <w:spacing w:after="0" w:line="240" w:lineRule="auto"/>
        <w:ind w:left="720"/>
        <w:rPr>
          <w:rFonts w:ascii="Verdana" w:eastAsia="Times New Roman" w:hAnsi="Verdana" w:cs="Times New Roman"/>
          <w:b/>
          <w:bCs/>
          <w:color w:val="333333"/>
          <w:sz w:val="24"/>
          <w:szCs w:val="24"/>
        </w:rPr>
      </w:pPr>
    </w:p>
    <w:p w:rsidR="006330B5" w:rsidRPr="006330B5" w:rsidRDefault="006330B5" w:rsidP="00C8212C">
      <w:pPr>
        <w:spacing w:after="0" w:line="240" w:lineRule="auto"/>
        <w:ind w:left="72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(2)</w:t>
      </w:r>
      <w:r w:rsidRPr="006330B5">
        <w:rPr>
          <w:rFonts w:ascii="Verdana" w:eastAsia="Times New Roman" w:hAnsi="Verdana" w:cs="Times New Roman"/>
          <w:color w:val="333333"/>
          <w:sz w:val="24"/>
          <w:szCs w:val="24"/>
        </w:rPr>
        <w:t xml:space="preserve"> Fees charged pursuant to paragraph (1)(C) for education and training described in that paragraph to individuals who are officers or employees of the </w:t>
      </w:r>
      <w:hyperlink w:history="1">
        <w:r w:rsidRPr="006330B5">
          <w:rPr>
            <w:rFonts w:ascii="Verdana" w:eastAsia="Times New Roman" w:hAnsi="Verdana" w:cs="Times New Roman"/>
            <w:color w:val="337AB7"/>
            <w:sz w:val="24"/>
            <w:szCs w:val="24"/>
            <w:u w:val="single"/>
          </w:rPr>
          <w:t>Department</w:t>
        </w:r>
      </w:hyperlink>
      <w:r w:rsidRPr="006330B5">
        <w:rPr>
          <w:rFonts w:ascii="Verdana" w:eastAsia="Times New Roman" w:hAnsi="Verdana" w:cs="Times New Roman"/>
          <w:color w:val="333333"/>
          <w:sz w:val="24"/>
          <w:szCs w:val="24"/>
        </w:rPr>
        <w:t xml:space="preserve"> may not</w:t>
      </w:r>
      <w:hyperlink w:history="1">
        <w:r w:rsidRPr="006330B5">
          <w:rPr>
            <w:rFonts w:ascii="Verdana" w:eastAsia="Times New Roman" w:hAnsi="Verdana" w:cs="Times New Roman"/>
            <w:color w:val="337AB7"/>
            <w:sz w:val="24"/>
            <w:szCs w:val="24"/>
            <w:u w:val="single"/>
          </w:rPr>
          <w:t xml:space="preserve"> be </w:t>
        </w:r>
      </w:hyperlink>
      <w:r w:rsidRPr="006330B5">
        <w:rPr>
          <w:rFonts w:ascii="Verdana" w:eastAsia="Times New Roman" w:hAnsi="Verdana" w:cs="Times New Roman"/>
          <w:color w:val="333333"/>
          <w:sz w:val="24"/>
          <w:szCs w:val="24"/>
        </w:rPr>
        <w:t xml:space="preserve">paid for by any funds appropriated to the </w:t>
      </w:r>
      <w:hyperlink w:history="1">
        <w:r w:rsidRPr="006330B5">
          <w:rPr>
            <w:rFonts w:ascii="Verdana" w:eastAsia="Times New Roman" w:hAnsi="Verdana" w:cs="Times New Roman"/>
            <w:color w:val="337AB7"/>
            <w:sz w:val="24"/>
            <w:szCs w:val="24"/>
            <w:u w:val="single"/>
          </w:rPr>
          <w:t>Department</w:t>
        </w:r>
      </w:hyperlink>
      <w:r w:rsidRPr="006330B5">
        <w:rPr>
          <w:rFonts w:ascii="Verdana" w:eastAsia="Times New Roman" w:hAnsi="Verdana" w:cs="Times New Roman"/>
          <w:color w:val="333333"/>
          <w:sz w:val="24"/>
          <w:szCs w:val="24"/>
        </w:rPr>
        <w:t>.</w:t>
      </w:r>
    </w:p>
    <w:p w:rsidR="00C8212C" w:rsidRDefault="00C8212C" w:rsidP="00C8212C">
      <w:pPr>
        <w:spacing w:after="0" w:line="240" w:lineRule="auto"/>
        <w:rPr>
          <w:rFonts w:ascii="Verdana" w:eastAsia="Times New Roman" w:hAnsi="Verdana" w:cs="Times New Roman"/>
          <w:b/>
          <w:bCs/>
          <w:color w:val="333333"/>
          <w:sz w:val="24"/>
          <w:szCs w:val="24"/>
        </w:rPr>
      </w:pPr>
      <w:bookmarkStart w:id="30" w:name="a_3"/>
      <w:bookmarkEnd w:id="30"/>
    </w:p>
    <w:p w:rsidR="006330B5" w:rsidRPr="006330B5" w:rsidRDefault="006330B5" w:rsidP="00C8212C">
      <w:pPr>
        <w:spacing w:after="0" w:line="240" w:lineRule="auto"/>
        <w:ind w:left="72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(3)</w:t>
      </w:r>
      <w:r w:rsidRPr="006330B5">
        <w:rPr>
          <w:rFonts w:ascii="Verdana" w:eastAsia="Times New Roman" w:hAnsi="Verdana" w:cs="Times New Roman"/>
          <w:color w:val="333333"/>
          <w:sz w:val="24"/>
          <w:szCs w:val="24"/>
        </w:rPr>
        <w:t xml:space="preserve"> Amounts reimbursed to the Office of General Counsel under paragraph (1)(D) shall</w:t>
      </w:r>
      <w:hyperlink w:history="1">
        <w:r w:rsidRPr="006330B5">
          <w:rPr>
            <w:rFonts w:ascii="Verdana" w:eastAsia="Times New Roman" w:hAnsi="Verdana" w:cs="Times New Roman"/>
            <w:color w:val="337AB7"/>
            <w:sz w:val="24"/>
            <w:szCs w:val="24"/>
            <w:u w:val="single"/>
          </w:rPr>
          <w:t xml:space="preserve"> be </w:t>
        </w:r>
      </w:hyperlink>
      <w:r w:rsidRPr="006330B5">
        <w:rPr>
          <w:rFonts w:ascii="Verdana" w:eastAsia="Times New Roman" w:hAnsi="Verdana" w:cs="Times New Roman"/>
          <w:color w:val="333333"/>
          <w:sz w:val="24"/>
          <w:szCs w:val="24"/>
        </w:rPr>
        <w:t>available for use by the Office of the General Counsel only for staff and training, and related travel, for the provision of legal services described in that paragraph and shall remain available for such use without fiscal year limitation.</w:t>
      </w:r>
    </w:p>
    <w:p w:rsidR="00C8212C" w:rsidRDefault="00C8212C" w:rsidP="006330B5">
      <w:pPr>
        <w:spacing w:after="0" w:line="240" w:lineRule="auto"/>
        <w:rPr>
          <w:rFonts w:ascii="Verdana" w:eastAsia="Times New Roman" w:hAnsi="Verdana" w:cs="Times New Roman"/>
          <w:b/>
          <w:bCs/>
          <w:color w:val="333333"/>
          <w:sz w:val="24"/>
          <w:szCs w:val="24"/>
        </w:rPr>
      </w:pPr>
    </w:p>
    <w:p w:rsidR="006330B5" w:rsidRPr="006330B5" w:rsidRDefault="006330B5" w:rsidP="006330B5">
      <w:pPr>
        <w:spacing w:after="0" w:line="240" w:lineRule="auto"/>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(b)</w:t>
      </w:r>
      <w:r w:rsidRPr="006330B5">
        <w:rPr>
          <w:rFonts w:ascii="Verdana" w:eastAsia="Times New Roman" w:hAnsi="Verdana" w:cs="Times New Roman"/>
          <w:b/>
          <w:bCs/>
          <w:smallCaps/>
          <w:color w:val="333333"/>
          <w:sz w:val="24"/>
          <w:szCs w:val="24"/>
        </w:rPr>
        <w:t xml:space="preserve">Transfer and Administration of </w:t>
      </w:r>
      <w:proofErr w:type="gramStart"/>
      <w:r w:rsidRPr="006330B5">
        <w:rPr>
          <w:rFonts w:ascii="Verdana" w:eastAsia="Times New Roman" w:hAnsi="Verdana" w:cs="Times New Roman"/>
          <w:b/>
          <w:bCs/>
          <w:smallCaps/>
          <w:color w:val="333333"/>
          <w:sz w:val="24"/>
          <w:szCs w:val="24"/>
        </w:rPr>
        <w:t>Funds.—</w:t>
      </w:r>
      <w:proofErr w:type="gramEnd"/>
      <w:r w:rsidRPr="006330B5">
        <w:rPr>
          <w:rFonts w:ascii="Verdana" w:eastAsia="Times New Roman" w:hAnsi="Verdana" w:cs="Times New Roman"/>
          <w:color w:val="333333"/>
          <w:sz w:val="24"/>
          <w:szCs w:val="24"/>
        </w:rPr>
        <w:t xml:space="preserve"> </w:t>
      </w:r>
    </w:p>
    <w:p w:rsidR="00C8212C" w:rsidRDefault="00C8212C" w:rsidP="00C8212C">
      <w:pPr>
        <w:spacing w:after="0" w:line="240" w:lineRule="auto"/>
        <w:rPr>
          <w:rFonts w:ascii="Verdana" w:eastAsia="Times New Roman" w:hAnsi="Verdana" w:cs="Times New Roman"/>
          <w:b/>
          <w:bCs/>
          <w:color w:val="333333"/>
          <w:sz w:val="24"/>
          <w:szCs w:val="24"/>
        </w:rPr>
      </w:pPr>
    </w:p>
    <w:p w:rsidR="006330B5" w:rsidRPr="006330B5" w:rsidRDefault="006330B5" w:rsidP="00C8212C">
      <w:pPr>
        <w:spacing w:after="0" w:line="240" w:lineRule="auto"/>
        <w:ind w:left="72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(1)</w:t>
      </w:r>
      <w:r w:rsidRPr="006330B5">
        <w:rPr>
          <w:rFonts w:ascii="Verdana" w:eastAsia="Times New Roman" w:hAnsi="Verdana" w:cs="Times New Roman"/>
          <w:color w:val="333333"/>
          <w:sz w:val="24"/>
          <w:szCs w:val="24"/>
        </w:rPr>
        <w:t xml:space="preserve"> Except </w:t>
      </w:r>
      <w:hyperlink w:history="1">
        <w:r w:rsidRPr="006330B5">
          <w:rPr>
            <w:rFonts w:ascii="Verdana" w:eastAsia="Times New Roman" w:hAnsi="Verdana" w:cs="Times New Roman"/>
            <w:color w:val="337AB7"/>
            <w:sz w:val="24"/>
            <w:szCs w:val="24"/>
            <w:u w:val="single"/>
          </w:rPr>
          <w:t>as</w:t>
        </w:r>
      </w:hyperlink>
      <w:r w:rsidRPr="006330B5">
        <w:rPr>
          <w:rFonts w:ascii="Verdana" w:eastAsia="Times New Roman" w:hAnsi="Verdana" w:cs="Times New Roman"/>
          <w:color w:val="333333"/>
          <w:sz w:val="24"/>
          <w:szCs w:val="24"/>
        </w:rPr>
        <w:t xml:space="preserve"> provided in paragraph (2), any funds received by the </w:t>
      </w:r>
      <w:hyperlink w:history="1">
        <w:r w:rsidRPr="006330B5">
          <w:rPr>
            <w:rFonts w:ascii="Verdana" w:eastAsia="Times New Roman" w:hAnsi="Verdana" w:cs="Times New Roman"/>
            <w:color w:val="337AB7"/>
            <w:sz w:val="24"/>
            <w:szCs w:val="24"/>
            <w:u w:val="single"/>
          </w:rPr>
          <w:t>Secretary</w:t>
        </w:r>
      </w:hyperlink>
      <w:r w:rsidRPr="006330B5">
        <w:rPr>
          <w:rFonts w:ascii="Verdana" w:eastAsia="Times New Roman" w:hAnsi="Verdana" w:cs="Times New Roman"/>
          <w:color w:val="333333"/>
          <w:sz w:val="24"/>
          <w:szCs w:val="24"/>
        </w:rPr>
        <w:t xml:space="preserve"> for the conduct of research or education at</w:t>
      </w:r>
      <w:hyperlink w:history="1">
        <w:r w:rsidRPr="006330B5">
          <w:rPr>
            <w:rFonts w:ascii="Verdana" w:eastAsia="Times New Roman" w:hAnsi="Verdana" w:cs="Times New Roman"/>
            <w:color w:val="337AB7"/>
            <w:sz w:val="24"/>
            <w:szCs w:val="24"/>
            <w:u w:val="single"/>
          </w:rPr>
          <w:t xml:space="preserve"> a </w:t>
        </w:r>
      </w:hyperlink>
      <w:hyperlink w:history="1">
        <w:r w:rsidRPr="006330B5">
          <w:rPr>
            <w:rFonts w:ascii="Verdana" w:eastAsia="Times New Roman" w:hAnsi="Verdana" w:cs="Times New Roman"/>
            <w:color w:val="337AB7"/>
            <w:sz w:val="24"/>
            <w:szCs w:val="24"/>
            <w:u w:val="single"/>
          </w:rPr>
          <w:t>Department</w:t>
        </w:r>
      </w:hyperlink>
      <w:r w:rsidRPr="006330B5">
        <w:rPr>
          <w:rFonts w:ascii="Verdana" w:eastAsia="Times New Roman" w:hAnsi="Verdana" w:cs="Times New Roman"/>
          <w:color w:val="333333"/>
          <w:sz w:val="24"/>
          <w:szCs w:val="24"/>
        </w:rPr>
        <w:t xml:space="preserve"> </w:t>
      </w:r>
      <w:r w:rsidRPr="006330B5">
        <w:rPr>
          <w:rFonts w:ascii="Verdana" w:eastAsia="Times New Roman" w:hAnsi="Verdana" w:cs="Times New Roman"/>
          <w:color w:val="333333"/>
          <w:sz w:val="24"/>
          <w:szCs w:val="24"/>
        </w:rPr>
        <w:lastRenderedPageBreak/>
        <w:t xml:space="preserve">medical center or centers, other than funds appropriated to the </w:t>
      </w:r>
      <w:hyperlink w:history="1">
        <w:r w:rsidRPr="006330B5">
          <w:rPr>
            <w:rFonts w:ascii="Verdana" w:eastAsia="Times New Roman" w:hAnsi="Verdana" w:cs="Times New Roman"/>
            <w:color w:val="337AB7"/>
            <w:sz w:val="24"/>
            <w:szCs w:val="24"/>
            <w:u w:val="single"/>
          </w:rPr>
          <w:t>Department</w:t>
        </w:r>
      </w:hyperlink>
      <w:r w:rsidRPr="006330B5">
        <w:rPr>
          <w:rFonts w:ascii="Verdana" w:eastAsia="Times New Roman" w:hAnsi="Verdana" w:cs="Times New Roman"/>
          <w:color w:val="333333"/>
          <w:sz w:val="24"/>
          <w:szCs w:val="24"/>
        </w:rPr>
        <w:t>, may</w:t>
      </w:r>
      <w:hyperlink w:history="1">
        <w:r w:rsidRPr="006330B5">
          <w:rPr>
            <w:rFonts w:ascii="Verdana" w:eastAsia="Times New Roman" w:hAnsi="Verdana" w:cs="Times New Roman"/>
            <w:color w:val="337AB7"/>
            <w:sz w:val="24"/>
            <w:szCs w:val="24"/>
            <w:u w:val="single"/>
          </w:rPr>
          <w:t xml:space="preserve"> be </w:t>
        </w:r>
      </w:hyperlink>
      <w:r w:rsidRPr="006330B5">
        <w:rPr>
          <w:rFonts w:ascii="Verdana" w:eastAsia="Times New Roman" w:hAnsi="Verdana" w:cs="Times New Roman"/>
          <w:color w:val="333333"/>
          <w:sz w:val="24"/>
          <w:szCs w:val="24"/>
        </w:rPr>
        <w:t>transferred to and administered by</w:t>
      </w:r>
      <w:hyperlink w:history="1">
        <w:r w:rsidRPr="006330B5">
          <w:rPr>
            <w:rFonts w:ascii="Verdana" w:eastAsia="Times New Roman" w:hAnsi="Verdana" w:cs="Times New Roman"/>
            <w:color w:val="337AB7"/>
            <w:sz w:val="24"/>
            <w:szCs w:val="24"/>
            <w:u w:val="single"/>
          </w:rPr>
          <w:t xml:space="preserve"> a </w:t>
        </w:r>
      </w:hyperlink>
      <w:r w:rsidRPr="006330B5">
        <w:rPr>
          <w:rFonts w:ascii="Verdana" w:eastAsia="Times New Roman" w:hAnsi="Verdana" w:cs="Times New Roman"/>
          <w:color w:val="333333"/>
          <w:sz w:val="24"/>
          <w:szCs w:val="24"/>
        </w:rPr>
        <w:t>corporation established under this subchapter for such purposes.</w:t>
      </w:r>
    </w:p>
    <w:p w:rsidR="00C8212C" w:rsidRDefault="00C8212C" w:rsidP="00C8212C">
      <w:pPr>
        <w:spacing w:after="0" w:line="240" w:lineRule="auto"/>
        <w:rPr>
          <w:rFonts w:ascii="Verdana" w:eastAsia="Times New Roman" w:hAnsi="Verdana" w:cs="Times New Roman"/>
          <w:b/>
          <w:bCs/>
          <w:color w:val="333333"/>
          <w:sz w:val="24"/>
          <w:szCs w:val="24"/>
        </w:rPr>
      </w:pPr>
    </w:p>
    <w:p w:rsidR="006330B5" w:rsidRPr="006330B5" w:rsidRDefault="006330B5" w:rsidP="00C8212C">
      <w:pPr>
        <w:spacing w:after="0" w:line="240" w:lineRule="auto"/>
        <w:ind w:left="72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(2)</w:t>
      </w:r>
      <w:r w:rsidRPr="006330B5">
        <w:rPr>
          <w:rFonts w:ascii="Verdana" w:eastAsia="Times New Roman" w:hAnsi="Verdana" w:cs="Times New Roman"/>
          <w:color w:val="333333"/>
          <w:sz w:val="24"/>
          <w:szCs w:val="24"/>
        </w:rPr>
        <w:t xml:space="preserve"> </w:t>
      </w:r>
      <w:hyperlink w:history="1">
        <w:r w:rsidRPr="006330B5">
          <w:rPr>
            <w:rFonts w:ascii="Verdana" w:eastAsia="Times New Roman" w:hAnsi="Verdana" w:cs="Times New Roman"/>
            <w:color w:val="337AB7"/>
            <w:sz w:val="24"/>
            <w:szCs w:val="24"/>
            <w:u w:val="single"/>
          </w:rPr>
          <w:t>A</w:t>
        </w:r>
      </w:hyperlink>
      <w:r w:rsidR="00C8212C">
        <w:rPr>
          <w:rFonts w:ascii="Verdana" w:eastAsia="Times New Roman" w:hAnsi="Verdana" w:cs="Times New Roman"/>
          <w:color w:val="333333"/>
          <w:sz w:val="24"/>
          <w:szCs w:val="24"/>
        </w:rPr>
        <w:t xml:space="preserve"> </w:t>
      </w:r>
      <w:hyperlink w:history="1">
        <w:r w:rsidRPr="006330B5">
          <w:rPr>
            <w:rFonts w:ascii="Verdana" w:eastAsia="Times New Roman" w:hAnsi="Verdana" w:cs="Times New Roman"/>
            <w:color w:val="337AB7"/>
            <w:sz w:val="24"/>
            <w:szCs w:val="24"/>
            <w:u w:val="single"/>
          </w:rPr>
          <w:t>Department</w:t>
        </w:r>
      </w:hyperlink>
      <w:r w:rsidRPr="006330B5">
        <w:rPr>
          <w:rFonts w:ascii="Verdana" w:eastAsia="Times New Roman" w:hAnsi="Verdana" w:cs="Times New Roman"/>
          <w:color w:val="333333"/>
          <w:sz w:val="24"/>
          <w:szCs w:val="24"/>
        </w:rPr>
        <w:t xml:space="preserve"> medical center may reimburse the corporation for all or</w:t>
      </w:r>
      <w:hyperlink w:history="1">
        <w:r w:rsidRPr="006330B5">
          <w:rPr>
            <w:rFonts w:ascii="Verdana" w:eastAsia="Times New Roman" w:hAnsi="Verdana" w:cs="Times New Roman"/>
            <w:color w:val="337AB7"/>
            <w:sz w:val="24"/>
            <w:szCs w:val="24"/>
            <w:u w:val="single"/>
          </w:rPr>
          <w:t xml:space="preserve"> a </w:t>
        </w:r>
      </w:hyperlink>
      <w:r w:rsidRPr="006330B5">
        <w:rPr>
          <w:rFonts w:ascii="Verdana" w:eastAsia="Times New Roman" w:hAnsi="Verdana" w:cs="Times New Roman"/>
          <w:color w:val="333333"/>
          <w:sz w:val="24"/>
          <w:szCs w:val="24"/>
        </w:rPr>
        <w:t xml:space="preserve">portion of the pay, benefits, or both of an employee of the corporation who is assigned to the </w:t>
      </w:r>
      <w:hyperlink w:history="1">
        <w:r w:rsidRPr="006330B5">
          <w:rPr>
            <w:rFonts w:ascii="Verdana" w:eastAsia="Times New Roman" w:hAnsi="Verdana" w:cs="Times New Roman"/>
            <w:color w:val="337AB7"/>
            <w:sz w:val="24"/>
            <w:szCs w:val="24"/>
            <w:u w:val="single"/>
          </w:rPr>
          <w:t>Department</w:t>
        </w:r>
      </w:hyperlink>
      <w:r w:rsidRPr="006330B5">
        <w:rPr>
          <w:rFonts w:ascii="Verdana" w:eastAsia="Times New Roman" w:hAnsi="Verdana" w:cs="Times New Roman"/>
          <w:color w:val="333333"/>
          <w:sz w:val="24"/>
          <w:szCs w:val="24"/>
        </w:rPr>
        <w:t xml:space="preserve"> medical center if the assignment is carried out pursuant to subchapter VI of chapter 33 of title 5.</w:t>
      </w:r>
    </w:p>
    <w:p w:rsidR="00C8212C" w:rsidRDefault="00C8212C" w:rsidP="006330B5">
      <w:pPr>
        <w:spacing w:after="0" w:line="240" w:lineRule="auto"/>
        <w:rPr>
          <w:rFonts w:ascii="Verdana" w:eastAsia="Times New Roman" w:hAnsi="Verdana" w:cs="Times New Roman"/>
          <w:b/>
          <w:bCs/>
          <w:color w:val="333333"/>
          <w:sz w:val="24"/>
          <w:szCs w:val="24"/>
        </w:rPr>
      </w:pPr>
    </w:p>
    <w:p w:rsidR="006330B5" w:rsidRPr="006330B5" w:rsidRDefault="006330B5" w:rsidP="00C8212C">
      <w:pPr>
        <w:spacing w:after="0" w:line="240" w:lineRule="auto"/>
        <w:ind w:left="72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(3)</w:t>
      </w:r>
      <w:r w:rsidRPr="006330B5">
        <w:rPr>
          <w:rFonts w:ascii="Verdana" w:eastAsia="Times New Roman" w:hAnsi="Verdana" w:cs="Times New Roman"/>
          <w:color w:val="333333"/>
          <w:sz w:val="24"/>
          <w:szCs w:val="24"/>
        </w:rPr>
        <w:t xml:space="preserve"> </w:t>
      </w:r>
      <w:hyperlink w:history="1">
        <w:r w:rsidRPr="006330B5">
          <w:rPr>
            <w:rFonts w:ascii="Verdana" w:eastAsia="Times New Roman" w:hAnsi="Verdana" w:cs="Times New Roman"/>
            <w:color w:val="337AB7"/>
            <w:sz w:val="24"/>
            <w:szCs w:val="24"/>
            <w:u w:val="single"/>
          </w:rPr>
          <w:t>A</w:t>
        </w:r>
      </w:hyperlink>
      <w:r w:rsidR="00C8212C">
        <w:rPr>
          <w:rFonts w:ascii="Verdana" w:eastAsia="Times New Roman" w:hAnsi="Verdana" w:cs="Times New Roman"/>
          <w:color w:val="333333"/>
          <w:sz w:val="24"/>
          <w:szCs w:val="24"/>
        </w:rPr>
        <w:t xml:space="preserve"> </w:t>
      </w:r>
      <w:hyperlink w:history="1">
        <w:r w:rsidRPr="006330B5">
          <w:rPr>
            <w:rFonts w:ascii="Verdana" w:eastAsia="Times New Roman" w:hAnsi="Verdana" w:cs="Times New Roman"/>
            <w:color w:val="337AB7"/>
            <w:sz w:val="24"/>
            <w:szCs w:val="24"/>
            <w:u w:val="single"/>
          </w:rPr>
          <w:t>Department</w:t>
        </w:r>
      </w:hyperlink>
      <w:r w:rsidRPr="006330B5">
        <w:rPr>
          <w:rFonts w:ascii="Verdana" w:eastAsia="Times New Roman" w:hAnsi="Verdana" w:cs="Times New Roman"/>
          <w:color w:val="333333"/>
          <w:sz w:val="24"/>
          <w:szCs w:val="24"/>
        </w:rPr>
        <w:t xml:space="preserve"> medical center may retain and use funds provided to it by</w:t>
      </w:r>
      <w:hyperlink w:history="1">
        <w:r w:rsidRPr="006330B5">
          <w:rPr>
            <w:rFonts w:ascii="Verdana" w:eastAsia="Times New Roman" w:hAnsi="Verdana" w:cs="Times New Roman"/>
            <w:color w:val="337AB7"/>
            <w:sz w:val="24"/>
            <w:szCs w:val="24"/>
            <w:u w:val="single"/>
          </w:rPr>
          <w:t xml:space="preserve"> a </w:t>
        </w:r>
      </w:hyperlink>
      <w:r w:rsidRPr="006330B5">
        <w:rPr>
          <w:rFonts w:ascii="Verdana" w:eastAsia="Times New Roman" w:hAnsi="Verdana" w:cs="Times New Roman"/>
          <w:color w:val="333333"/>
          <w:sz w:val="24"/>
          <w:szCs w:val="24"/>
        </w:rPr>
        <w:t>corporation established under this subchapter. Such funds shall</w:t>
      </w:r>
      <w:hyperlink w:history="1">
        <w:r w:rsidRPr="006330B5">
          <w:rPr>
            <w:rFonts w:ascii="Verdana" w:eastAsia="Times New Roman" w:hAnsi="Verdana" w:cs="Times New Roman"/>
            <w:color w:val="337AB7"/>
            <w:sz w:val="24"/>
            <w:szCs w:val="24"/>
            <w:u w:val="single"/>
          </w:rPr>
          <w:t xml:space="preserve"> be </w:t>
        </w:r>
      </w:hyperlink>
      <w:r w:rsidRPr="006330B5">
        <w:rPr>
          <w:rFonts w:ascii="Verdana" w:eastAsia="Times New Roman" w:hAnsi="Verdana" w:cs="Times New Roman"/>
          <w:color w:val="333333"/>
          <w:sz w:val="24"/>
          <w:szCs w:val="24"/>
        </w:rPr>
        <w:t xml:space="preserve">credited to the applicable appropriation account of the </w:t>
      </w:r>
      <w:hyperlink w:history="1">
        <w:r w:rsidRPr="006330B5">
          <w:rPr>
            <w:rFonts w:ascii="Verdana" w:eastAsia="Times New Roman" w:hAnsi="Verdana" w:cs="Times New Roman"/>
            <w:color w:val="337AB7"/>
            <w:sz w:val="24"/>
            <w:szCs w:val="24"/>
            <w:u w:val="single"/>
          </w:rPr>
          <w:t>Department</w:t>
        </w:r>
      </w:hyperlink>
      <w:r w:rsidRPr="006330B5">
        <w:rPr>
          <w:rFonts w:ascii="Verdana" w:eastAsia="Times New Roman" w:hAnsi="Verdana" w:cs="Times New Roman"/>
          <w:color w:val="333333"/>
          <w:sz w:val="24"/>
          <w:szCs w:val="24"/>
        </w:rPr>
        <w:t xml:space="preserve"> and shall</w:t>
      </w:r>
      <w:hyperlink w:history="1">
        <w:r w:rsidRPr="006330B5">
          <w:rPr>
            <w:rFonts w:ascii="Verdana" w:eastAsia="Times New Roman" w:hAnsi="Verdana" w:cs="Times New Roman"/>
            <w:color w:val="337AB7"/>
            <w:sz w:val="24"/>
            <w:szCs w:val="24"/>
            <w:u w:val="single"/>
          </w:rPr>
          <w:t xml:space="preserve"> be </w:t>
        </w:r>
      </w:hyperlink>
      <w:r w:rsidRPr="006330B5">
        <w:rPr>
          <w:rFonts w:ascii="Verdana" w:eastAsia="Times New Roman" w:hAnsi="Verdana" w:cs="Times New Roman"/>
          <w:color w:val="333333"/>
          <w:sz w:val="24"/>
          <w:szCs w:val="24"/>
        </w:rPr>
        <w:t>available, without fiscal year limitation, for the purposes of that account.</w:t>
      </w:r>
    </w:p>
    <w:p w:rsidR="00C8212C" w:rsidRDefault="00C8212C" w:rsidP="00C8212C">
      <w:pPr>
        <w:spacing w:after="0" w:line="240" w:lineRule="auto"/>
        <w:rPr>
          <w:rFonts w:ascii="Verdana" w:eastAsia="Times New Roman" w:hAnsi="Verdana" w:cs="Times New Roman"/>
          <w:b/>
          <w:bCs/>
          <w:color w:val="333333"/>
          <w:sz w:val="24"/>
          <w:szCs w:val="24"/>
        </w:rPr>
      </w:pPr>
    </w:p>
    <w:p w:rsidR="006330B5" w:rsidRPr="006330B5" w:rsidRDefault="006330B5" w:rsidP="00C8212C">
      <w:pPr>
        <w:spacing w:after="0" w:line="240" w:lineRule="auto"/>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(c)</w:t>
      </w:r>
      <w:r w:rsidRPr="006330B5">
        <w:rPr>
          <w:rFonts w:ascii="Verdana" w:eastAsia="Times New Roman" w:hAnsi="Verdana" w:cs="Times New Roman"/>
          <w:b/>
          <w:bCs/>
          <w:smallCaps/>
          <w:color w:val="333333"/>
          <w:sz w:val="24"/>
          <w:szCs w:val="24"/>
        </w:rPr>
        <w:t>Research Projects.—</w:t>
      </w:r>
      <w:r w:rsidRPr="006330B5">
        <w:rPr>
          <w:rFonts w:ascii="Verdana" w:eastAsia="Times New Roman" w:hAnsi="Verdana" w:cs="Times New Roman"/>
          <w:color w:val="333333"/>
          <w:sz w:val="24"/>
          <w:szCs w:val="24"/>
        </w:rPr>
        <w:t xml:space="preserve"> Except for reasonable and usual preliminary costs for project planning before its approval, </w:t>
      </w:r>
      <w:hyperlink w:history="1">
        <w:r w:rsidRPr="006330B5">
          <w:rPr>
            <w:rFonts w:ascii="Verdana" w:eastAsia="Times New Roman" w:hAnsi="Verdana" w:cs="Times New Roman"/>
            <w:color w:val="337AB7"/>
            <w:sz w:val="24"/>
            <w:szCs w:val="24"/>
            <w:u w:val="single"/>
          </w:rPr>
          <w:t>a</w:t>
        </w:r>
      </w:hyperlink>
      <w:r w:rsidRPr="006330B5">
        <w:rPr>
          <w:rFonts w:ascii="Verdana" w:eastAsia="Times New Roman" w:hAnsi="Verdana" w:cs="Times New Roman"/>
          <w:color w:val="333333"/>
          <w:sz w:val="24"/>
          <w:szCs w:val="24"/>
        </w:rPr>
        <w:t xml:space="preserve"> corporation established under this subchapter may not spend funds for </w:t>
      </w:r>
      <w:hyperlink w:history="1">
        <w:r w:rsidRPr="006330B5">
          <w:rPr>
            <w:rFonts w:ascii="Verdana" w:eastAsia="Times New Roman" w:hAnsi="Verdana" w:cs="Times New Roman"/>
            <w:color w:val="337AB7"/>
            <w:sz w:val="24"/>
            <w:szCs w:val="24"/>
            <w:u w:val="single"/>
          </w:rPr>
          <w:t>a</w:t>
        </w:r>
      </w:hyperlink>
      <w:r w:rsidRPr="006330B5">
        <w:rPr>
          <w:rFonts w:ascii="Verdana" w:eastAsia="Times New Roman" w:hAnsi="Verdana" w:cs="Times New Roman"/>
          <w:color w:val="333333"/>
          <w:sz w:val="24"/>
          <w:szCs w:val="24"/>
        </w:rPr>
        <w:t xml:space="preserve"> research project unless the project is approved in accordance with procedures prescribed by the Under </w:t>
      </w:r>
      <w:hyperlink w:history="1">
        <w:r w:rsidRPr="006330B5">
          <w:rPr>
            <w:rFonts w:ascii="Verdana" w:eastAsia="Times New Roman" w:hAnsi="Verdana" w:cs="Times New Roman"/>
            <w:color w:val="337AB7"/>
            <w:sz w:val="24"/>
            <w:szCs w:val="24"/>
            <w:u w:val="single"/>
          </w:rPr>
          <w:t>Secretary</w:t>
        </w:r>
      </w:hyperlink>
      <w:r w:rsidRPr="006330B5">
        <w:rPr>
          <w:rFonts w:ascii="Verdana" w:eastAsia="Times New Roman" w:hAnsi="Verdana" w:cs="Times New Roman"/>
          <w:color w:val="333333"/>
          <w:sz w:val="24"/>
          <w:szCs w:val="24"/>
        </w:rPr>
        <w:t xml:space="preserve"> for Health for research carried out with </w:t>
      </w:r>
      <w:hyperlink w:history="1">
        <w:r w:rsidRPr="006330B5">
          <w:rPr>
            <w:rFonts w:ascii="Verdana" w:eastAsia="Times New Roman" w:hAnsi="Verdana" w:cs="Times New Roman"/>
            <w:color w:val="337AB7"/>
            <w:sz w:val="24"/>
            <w:szCs w:val="24"/>
            <w:u w:val="single"/>
          </w:rPr>
          <w:t>Department</w:t>
        </w:r>
      </w:hyperlink>
      <w:r w:rsidRPr="006330B5">
        <w:rPr>
          <w:rFonts w:ascii="Verdana" w:eastAsia="Times New Roman" w:hAnsi="Verdana" w:cs="Times New Roman"/>
          <w:color w:val="333333"/>
          <w:sz w:val="24"/>
          <w:szCs w:val="24"/>
        </w:rPr>
        <w:t xml:space="preserve"> funds. Such procedures shall include</w:t>
      </w:r>
      <w:hyperlink w:history="1">
        <w:r w:rsidRPr="006330B5">
          <w:rPr>
            <w:rFonts w:ascii="Verdana" w:eastAsia="Times New Roman" w:hAnsi="Verdana" w:cs="Times New Roman"/>
            <w:color w:val="337AB7"/>
            <w:sz w:val="24"/>
            <w:szCs w:val="24"/>
            <w:u w:val="single"/>
          </w:rPr>
          <w:t xml:space="preserve"> a </w:t>
        </w:r>
      </w:hyperlink>
      <w:r w:rsidRPr="006330B5">
        <w:rPr>
          <w:rFonts w:ascii="Verdana" w:eastAsia="Times New Roman" w:hAnsi="Verdana" w:cs="Times New Roman"/>
          <w:color w:val="333333"/>
          <w:sz w:val="24"/>
          <w:szCs w:val="24"/>
        </w:rPr>
        <w:t>scientific review process.</w:t>
      </w:r>
    </w:p>
    <w:p w:rsidR="00C8212C" w:rsidRDefault="00C8212C" w:rsidP="006330B5">
      <w:pPr>
        <w:spacing w:after="0" w:line="240" w:lineRule="auto"/>
        <w:rPr>
          <w:rFonts w:ascii="Verdana" w:eastAsia="Times New Roman" w:hAnsi="Verdana" w:cs="Times New Roman"/>
          <w:b/>
          <w:bCs/>
          <w:color w:val="333333"/>
          <w:sz w:val="24"/>
          <w:szCs w:val="24"/>
        </w:rPr>
      </w:pPr>
    </w:p>
    <w:p w:rsidR="006330B5" w:rsidRPr="006330B5" w:rsidRDefault="006330B5" w:rsidP="00C8212C">
      <w:pPr>
        <w:spacing w:after="0" w:line="240" w:lineRule="auto"/>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(d)</w:t>
      </w:r>
      <w:r w:rsidRPr="006330B5">
        <w:rPr>
          <w:rFonts w:ascii="Verdana" w:eastAsia="Times New Roman" w:hAnsi="Verdana" w:cs="Times New Roman"/>
          <w:b/>
          <w:bCs/>
          <w:smallCaps/>
          <w:color w:val="333333"/>
          <w:sz w:val="24"/>
          <w:szCs w:val="24"/>
        </w:rPr>
        <w:t>Education Activities.—</w:t>
      </w:r>
      <w:r w:rsidRPr="006330B5">
        <w:rPr>
          <w:rFonts w:ascii="Verdana" w:eastAsia="Times New Roman" w:hAnsi="Verdana" w:cs="Times New Roman"/>
          <w:color w:val="333333"/>
          <w:sz w:val="24"/>
          <w:szCs w:val="24"/>
        </w:rPr>
        <w:t xml:space="preserve"> Except for reasonable and usual preliminary costs for activity planning before its approval, </w:t>
      </w:r>
      <w:hyperlink w:history="1">
        <w:r w:rsidRPr="006330B5">
          <w:rPr>
            <w:rFonts w:ascii="Verdana" w:eastAsia="Times New Roman" w:hAnsi="Verdana" w:cs="Times New Roman"/>
            <w:color w:val="337AB7"/>
            <w:sz w:val="24"/>
            <w:szCs w:val="24"/>
            <w:u w:val="single"/>
          </w:rPr>
          <w:t>a</w:t>
        </w:r>
      </w:hyperlink>
      <w:r w:rsidRPr="006330B5">
        <w:rPr>
          <w:rFonts w:ascii="Verdana" w:eastAsia="Times New Roman" w:hAnsi="Verdana" w:cs="Times New Roman"/>
          <w:color w:val="333333"/>
          <w:sz w:val="24"/>
          <w:szCs w:val="24"/>
        </w:rPr>
        <w:t xml:space="preserve"> corporation established under this subchapter may not spend funds for an education activity unless the activity is approved in accordance with procedures prescribed by the Under </w:t>
      </w:r>
      <w:hyperlink w:history="1">
        <w:r w:rsidRPr="006330B5">
          <w:rPr>
            <w:rFonts w:ascii="Verdana" w:eastAsia="Times New Roman" w:hAnsi="Verdana" w:cs="Times New Roman"/>
            <w:color w:val="337AB7"/>
            <w:sz w:val="24"/>
            <w:szCs w:val="24"/>
            <w:u w:val="single"/>
          </w:rPr>
          <w:t>Secretary</w:t>
        </w:r>
      </w:hyperlink>
      <w:r w:rsidRPr="006330B5">
        <w:rPr>
          <w:rFonts w:ascii="Verdana" w:eastAsia="Times New Roman" w:hAnsi="Verdana" w:cs="Times New Roman"/>
          <w:color w:val="333333"/>
          <w:sz w:val="24"/>
          <w:szCs w:val="24"/>
        </w:rPr>
        <w:t xml:space="preserve"> for Health.</w:t>
      </w:r>
    </w:p>
    <w:p w:rsidR="00C8212C" w:rsidRDefault="00C8212C" w:rsidP="006330B5">
      <w:pPr>
        <w:spacing w:after="0" w:line="240" w:lineRule="auto"/>
        <w:rPr>
          <w:rFonts w:ascii="Verdana" w:eastAsia="Times New Roman" w:hAnsi="Verdana" w:cs="Times New Roman"/>
          <w:b/>
          <w:bCs/>
          <w:color w:val="333333"/>
          <w:sz w:val="24"/>
          <w:szCs w:val="24"/>
        </w:rPr>
      </w:pPr>
    </w:p>
    <w:p w:rsidR="006330B5" w:rsidRPr="006330B5" w:rsidRDefault="006330B5" w:rsidP="00C8212C">
      <w:pPr>
        <w:spacing w:after="0" w:line="240" w:lineRule="auto"/>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(e)</w:t>
      </w:r>
      <w:r w:rsidRPr="006330B5">
        <w:rPr>
          <w:rFonts w:ascii="Verdana" w:eastAsia="Times New Roman" w:hAnsi="Verdana" w:cs="Times New Roman"/>
          <w:b/>
          <w:bCs/>
          <w:smallCaps/>
          <w:color w:val="333333"/>
          <w:sz w:val="24"/>
          <w:szCs w:val="24"/>
        </w:rPr>
        <w:t>Policies and Procedures.—</w:t>
      </w:r>
      <w:r w:rsidRPr="006330B5">
        <w:rPr>
          <w:rFonts w:ascii="Verdana" w:eastAsia="Times New Roman" w:hAnsi="Verdana" w:cs="Times New Roman"/>
          <w:color w:val="333333"/>
          <w:sz w:val="24"/>
          <w:szCs w:val="24"/>
        </w:rPr>
        <w:t xml:space="preserve"> The Under </w:t>
      </w:r>
      <w:hyperlink w:history="1">
        <w:r w:rsidRPr="006330B5">
          <w:rPr>
            <w:rFonts w:ascii="Verdana" w:eastAsia="Times New Roman" w:hAnsi="Verdana" w:cs="Times New Roman"/>
            <w:color w:val="337AB7"/>
            <w:sz w:val="24"/>
            <w:szCs w:val="24"/>
            <w:u w:val="single"/>
          </w:rPr>
          <w:t>Secretary</w:t>
        </w:r>
      </w:hyperlink>
      <w:r w:rsidRPr="006330B5">
        <w:rPr>
          <w:rFonts w:ascii="Verdana" w:eastAsia="Times New Roman" w:hAnsi="Verdana" w:cs="Times New Roman"/>
          <w:color w:val="333333"/>
          <w:sz w:val="24"/>
          <w:szCs w:val="24"/>
        </w:rPr>
        <w:t xml:space="preserve"> for Health may prescribe policies and procedures to guide the spending of funds by corporations established under this subchapter that are consistent with the purpose of such corporations</w:t>
      </w:r>
      <w:hyperlink w:history="1">
        <w:r w:rsidRPr="006330B5">
          <w:rPr>
            <w:rFonts w:ascii="Verdana" w:eastAsia="Times New Roman" w:hAnsi="Verdana" w:cs="Times New Roman"/>
            <w:color w:val="337AB7"/>
            <w:sz w:val="24"/>
            <w:szCs w:val="24"/>
            <w:u w:val="single"/>
          </w:rPr>
          <w:t xml:space="preserve"> as </w:t>
        </w:r>
      </w:hyperlink>
      <w:r w:rsidRPr="006330B5">
        <w:rPr>
          <w:rFonts w:ascii="Verdana" w:eastAsia="Times New Roman" w:hAnsi="Verdana" w:cs="Times New Roman"/>
          <w:color w:val="333333"/>
          <w:sz w:val="24"/>
          <w:szCs w:val="24"/>
        </w:rPr>
        <w:t>flexible funding mechanisms and with Federal and</w:t>
      </w:r>
      <w:hyperlink w:history="1">
        <w:r w:rsidRPr="006330B5">
          <w:rPr>
            <w:rFonts w:ascii="Verdana" w:eastAsia="Times New Roman" w:hAnsi="Verdana" w:cs="Times New Roman"/>
            <w:color w:val="337AB7"/>
            <w:sz w:val="24"/>
            <w:szCs w:val="24"/>
            <w:u w:val="single"/>
          </w:rPr>
          <w:t xml:space="preserve"> State laws </w:t>
        </w:r>
      </w:hyperlink>
      <w:r w:rsidRPr="006330B5">
        <w:rPr>
          <w:rFonts w:ascii="Verdana" w:eastAsia="Times New Roman" w:hAnsi="Verdana" w:cs="Times New Roman"/>
          <w:color w:val="333333"/>
          <w:sz w:val="24"/>
          <w:szCs w:val="24"/>
        </w:rPr>
        <w:t xml:space="preserve">and regulations, and executive orders, circulars, and directives that apply generally to the receipt and expenditure of funds by nonprofit organizations exempt from taxation under section 501(c)(3) of the </w:t>
      </w:r>
      <w:hyperlink r:id="rId9" w:history="1">
        <w:r w:rsidRPr="006330B5">
          <w:rPr>
            <w:rFonts w:ascii="Verdana" w:eastAsia="Times New Roman" w:hAnsi="Verdana" w:cs="Times New Roman"/>
            <w:color w:val="337AB7"/>
            <w:sz w:val="24"/>
            <w:szCs w:val="24"/>
            <w:u w:val="single"/>
          </w:rPr>
          <w:t>Internal Revenue Code of 1986</w:t>
        </w:r>
      </w:hyperlink>
      <w:r w:rsidRPr="006330B5">
        <w:rPr>
          <w:rFonts w:ascii="Verdana" w:eastAsia="Times New Roman" w:hAnsi="Verdana" w:cs="Times New Roman"/>
          <w:color w:val="333333"/>
          <w:sz w:val="24"/>
          <w:szCs w:val="24"/>
        </w:rPr>
        <w:t>.</w:t>
      </w:r>
    </w:p>
    <w:p w:rsidR="006330B5" w:rsidRDefault="006330B5">
      <w:pPr>
        <w:rPr>
          <w:sz w:val="2"/>
        </w:rPr>
      </w:pPr>
      <w:r>
        <w:rPr>
          <w:sz w:val="2"/>
        </w:rPr>
        <w:br w:type="page"/>
      </w:r>
    </w:p>
    <w:p w:rsidR="006330B5" w:rsidRDefault="006330B5">
      <w:pPr>
        <w:rPr>
          <w:rStyle w:val="heading"/>
          <w:rFonts w:ascii="Verdana" w:hAnsi="Verdana"/>
          <w:color w:val="333333"/>
          <w:sz w:val="32"/>
          <w:szCs w:val="54"/>
        </w:rPr>
      </w:pPr>
      <w:r w:rsidRPr="006330B5">
        <w:rPr>
          <w:rStyle w:val="heading"/>
          <w:rFonts w:ascii="Verdana" w:hAnsi="Verdana"/>
          <w:color w:val="333333"/>
          <w:sz w:val="32"/>
          <w:szCs w:val="54"/>
        </w:rPr>
        <w:lastRenderedPageBreak/>
        <w:t>38 U.S. Code</w:t>
      </w:r>
      <w:r w:rsidRPr="006330B5">
        <w:rPr>
          <w:rFonts w:ascii="Verdana" w:hAnsi="Verdana"/>
          <w:color w:val="333333"/>
          <w:sz w:val="32"/>
          <w:szCs w:val="54"/>
        </w:rPr>
        <w:t xml:space="preserve"> </w:t>
      </w:r>
      <w:r w:rsidRPr="006330B5">
        <w:rPr>
          <w:rStyle w:val="num"/>
          <w:rFonts w:ascii="Verdana" w:hAnsi="Verdana"/>
          <w:color w:val="333333"/>
          <w:sz w:val="32"/>
          <w:szCs w:val="54"/>
        </w:rPr>
        <w:t>§ 7365.</w:t>
      </w:r>
      <w:r w:rsidRPr="006330B5">
        <w:rPr>
          <w:rFonts w:ascii="Verdana" w:hAnsi="Verdana"/>
          <w:color w:val="333333"/>
          <w:sz w:val="32"/>
          <w:szCs w:val="54"/>
        </w:rPr>
        <w:t xml:space="preserve"> </w:t>
      </w:r>
      <w:r w:rsidRPr="006330B5">
        <w:rPr>
          <w:rStyle w:val="heading"/>
          <w:rFonts w:ascii="Verdana" w:hAnsi="Verdana"/>
          <w:color w:val="333333"/>
          <w:sz w:val="32"/>
          <w:szCs w:val="54"/>
        </w:rPr>
        <w:t>Coverage of employees under certain Federal tort claims laws</w:t>
      </w:r>
    </w:p>
    <w:p w:rsidR="006330B5" w:rsidRDefault="006330B5">
      <w:pPr>
        <w:rPr>
          <w:sz w:val="2"/>
        </w:rPr>
      </w:pPr>
    </w:p>
    <w:p w:rsidR="006330B5" w:rsidRPr="006330B5" w:rsidRDefault="006330B5" w:rsidP="006330B5">
      <w:pPr>
        <w:spacing w:after="0" w:line="240" w:lineRule="auto"/>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(a)</w:t>
      </w:r>
      <w:r w:rsidRPr="006330B5">
        <w:rPr>
          <w:rFonts w:ascii="Verdana" w:eastAsia="Times New Roman" w:hAnsi="Verdana" w:cs="Times New Roman"/>
          <w:color w:val="333333"/>
          <w:sz w:val="24"/>
          <w:szCs w:val="24"/>
        </w:rPr>
        <w:t xml:space="preserve"> An employee of </w:t>
      </w:r>
      <w:hyperlink w:history="1">
        <w:r w:rsidRPr="006330B5">
          <w:rPr>
            <w:rFonts w:ascii="Verdana" w:eastAsia="Times New Roman" w:hAnsi="Verdana" w:cs="Times New Roman"/>
            <w:color w:val="337AB7"/>
            <w:sz w:val="24"/>
            <w:szCs w:val="24"/>
            <w:u w:val="single"/>
          </w:rPr>
          <w:t>a</w:t>
        </w:r>
      </w:hyperlink>
      <w:r w:rsidRPr="006330B5">
        <w:rPr>
          <w:rFonts w:ascii="Verdana" w:eastAsia="Times New Roman" w:hAnsi="Verdana" w:cs="Times New Roman"/>
          <w:color w:val="333333"/>
          <w:sz w:val="24"/>
          <w:szCs w:val="24"/>
        </w:rPr>
        <w:t xml:space="preserve"> corporation established under this subchapter who is described by subsection </w:t>
      </w:r>
      <w:hyperlink w:history="1">
        <w:r w:rsidRPr="006330B5">
          <w:rPr>
            <w:rFonts w:ascii="Verdana" w:eastAsia="Times New Roman" w:hAnsi="Verdana" w:cs="Times New Roman"/>
            <w:color w:val="337AB7"/>
            <w:sz w:val="24"/>
            <w:szCs w:val="24"/>
            <w:u w:val="single"/>
          </w:rPr>
          <w:t>(b)</w:t>
        </w:r>
      </w:hyperlink>
      <w:r w:rsidRPr="006330B5">
        <w:rPr>
          <w:rFonts w:ascii="Verdana" w:eastAsia="Times New Roman" w:hAnsi="Verdana" w:cs="Times New Roman"/>
          <w:color w:val="333333"/>
          <w:sz w:val="24"/>
          <w:szCs w:val="24"/>
        </w:rPr>
        <w:t xml:space="preserve"> shall</w:t>
      </w:r>
      <w:hyperlink w:history="1">
        <w:r w:rsidRPr="006330B5">
          <w:rPr>
            <w:rFonts w:ascii="Verdana" w:eastAsia="Times New Roman" w:hAnsi="Verdana" w:cs="Times New Roman"/>
            <w:color w:val="337AB7"/>
            <w:sz w:val="24"/>
            <w:szCs w:val="24"/>
            <w:u w:val="single"/>
          </w:rPr>
          <w:t xml:space="preserve"> be </w:t>
        </w:r>
      </w:hyperlink>
      <w:r w:rsidRPr="006330B5">
        <w:rPr>
          <w:rFonts w:ascii="Verdana" w:eastAsia="Times New Roman" w:hAnsi="Verdana" w:cs="Times New Roman"/>
          <w:color w:val="333333"/>
          <w:sz w:val="24"/>
          <w:szCs w:val="24"/>
        </w:rPr>
        <w:t xml:space="preserve">considered an employee of the Government, or </w:t>
      </w:r>
      <w:hyperlink w:history="1">
        <w:r w:rsidRPr="006330B5">
          <w:rPr>
            <w:rFonts w:ascii="Verdana" w:eastAsia="Times New Roman" w:hAnsi="Verdana" w:cs="Times New Roman"/>
            <w:color w:val="337AB7"/>
            <w:sz w:val="24"/>
            <w:szCs w:val="24"/>
            <w:u w:val="single"/>
          </w:rPr>
          <w:t>a</w:t>
        </w:r>
      </w:hyperlink>
      <w:r w:rsidRPr="006330B5">
        <w:rPr>
          <w:rFonts w:ascii="Verdana" w:eastAsia="Times New Roman" w:hAnsi="Verdana" w:cs="Times New Roman"/>
          <w:color w:val="333333"/>
          <w:sz w:val="24"/>
          <w:szCs w:val="24"/>
        </w:rPr>
        <w:t xml:space="preserve"> medical care employee of the </w:t>
      </w:r>
      <w:hyperlink w:history="1">
        <w:r w:rsidRPr="006330B5">
          <w:rPr>
            <w:rFonts w:ascii="Verdana" w:eastAsia="Times New Roman" w:hAnsi="Verdana" w:cs="Times New Roman"/>
            <w:color w:val="337AB7"/>
            <w:sz w:val="24"/>
            <w:szCs w:val="24"/>
            <w:u w:val="single"/>
          </w:rPr>
          <w:t>Veterans</w:t>
        </w:r>
      </w:hyperlink>
      <w:r w:rsidRPr="006330B5">
        <w:rPr>
          <w:rFonts w:ascii="Verdana" w:eastAsia="Times New Roman" w:hAnsi="Verdana" w:cs="Times New Roman"/>
          <w:color w:val="333333"/>
          <w:sz w:val="24"/>
          <w:szCs w:val="24"/>
        </w:rPr>
        <w:t xml:space="preserve"> Health Administration, for purposes of the following provisions of law: </w:t>
      </w:r>
    </w:p>
    <w:p w:rsidR="00C8212C" w:rsidRDefault="00C8212C" w:rsidP="00C8212C">
      <w:pPr>
        <w:spacing w:after="0" w:line="240" w:lineRule="auto"/>
        <w:ind w:firstLine="720"/>
        <w:rPr>
          <w:rFonts w:ascii="Verdana" w:eastAsia="Times New Roman" w:hAnsi="Verdana" w:cs="Times New Roman"/>
          <w:b/>
          <w:bCs/>
          <w:color w:val="333333"/>
          <w:sz w:val="24"/>
          <w:szCs w:val="24"/>
        </w:rPr>
      </w:pPr>
    </w:p>
    <w:p w:rsidR="006330B5" w:rsidRPr="006330B5" w:rsidRDefault="006330B5" w:rsidP="00C8212C">
      <w:pPr>
        <w:spacing w:after="0" w:line="240" w:lineRule="auto"/>
        <w:ind w:firstLine="72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(1)</w:t>
      </w:r>
      <w:r w:rsidRPr="006330B5">
        <w:rPr>
          <w:rFonts w:ascii="Verdana" w:eastAsia="Times New Roman" w:hAnsi="Verdana" w:cs="Times New Roman"/>
          <w:color w:val="333333"/>
          <w:sz w:val="24"/>
          <w:szCs w:val="24"/>
        </w:rPr>
        <w:t xml:space="preserve"> </w:t>
      </w:r>
      <w:hyperlink r:id="rId10" w:anchor="b" w:history="1">
        <w:r w:rsidRPr="006330B5">
          <w:rPr>
            <w:rFonts w:ascii="Verdana" w:eastAsia="Times New Roman" w:hAnsi="Verdana" w:cs="Times New Roman"/>
            <w:color w:val="337AB7"/>
            <w:sz w:val="24"/>
            <w:szCs w:val="24"/>
            <w:u w:val="single"/>
          </w:rPr>
          <w:t>Section 1346(b) of title 28</w:t>
        </w:r>
      </w:hyperlink>
      <w:r w:rsidRPr="006330B5">
        <w:rPr>
          <w:rFonts w:ascii="Verdana" w:eastAsia="Times New Roman" w:hAnsi="Verdana" w:cs="Times New Roman"/>
          <w:color w:val="333333"/>
          <w:sz w:val="24"/>
          <w:szCs w:val="24"/>
        </w:rPr>
        <w:t>.</w:t>
      </w:r>
    </w:p>
    <w:p w:rsidR="00C8212C" w:rsidRDefault="00C8212C" w:rsidP="006330B5">
      <w:pPr>
        <w:spacing w:after="0" w:line="240" w:lineRule="auto"/>
        <w:rPr>
          <w:rFonts w:ascii="Verdana" w:eastAsia="Times New Roman" w:hAnsi="Verdana" w:cs="Times New Roman"/>
          <w:b/>
          <w:bCs/>
          <w:color w:val="333333"/>
          <w:sz w:val="24"/>
          <w:szCs w:val="24"/>
        </w:rPr>
      </w:pPr>
    </w:p>
    <w:p w:rsidR="006330B5" w:rsidRPr="006330B5" w:rsidRDefault="006330B5" w:rsidP="00C8212C">
      <w:pPr>
        <w:spacing w:after="0" w:line="240" w:lineRule="auto"/>
        <w:ind w:firstLine="72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(2)</w:t>
      </w:r>
      <w:r w:rsidRPr="006330B5">
        <w:rPr>
          <w:rFonts w:ascii="Verdana" w:eastAsia="Times New Roman" w:hAnsi="Verdana" w:cs="Times New Roman"/>
          <w:color w:val="333333"/>
          <w:sz w:val="24"/>
          <w:szCs w:val="24"/>
        </w:rPr>
        <w:t xml:space="preserve"> Chapter 171 of title 28.</w:t>
      </w:r>
    </w:p>
    <w:p w:rsidR="00C8212C" w:rsidRDefault="00C8212C" w:rsidP="00C8212C">
      <w:pPr>
        <w:spacing w:after="0" w:line="240" w:lineRule="auto"/>
        <w:rPr>
          <w:rFonts w:ascii="Verdana" w:eastAsia="Times New Roman" w:hAnsi="Verdana" w:cs="Times New Roman"/>
          <w:b/>
          <w:bCs/>
          <w:color w:val="333333"/>
          <w:sz w:val="24"/>
          <w:szCs w:val="24"/>
        </w:rPr>
      </w:pPr>
    </w:p>
    <w:p w:rsidR="006330B5" w:rsidRPr="006330B5" w:rsidRDefault="006330B5" w:rsidP="00C8212C">
      <w:pPr>
        <w:spacing w:after="0" w:line="240" w:lineRule="auto"/>
        <w:ind w:firstLine="72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(3)</w:t>
      </w:r>
      <w:r w:rsidRPr="006330B5">
        <w:rPr>
          <w:rFonts w:ascii="Verdana" w:eastAsia="Times New Roman" w:hAnsi="Verdana" w:cs="Times New Roman"/>
          <w:color w:val="333333"/>
          <w:sz w:val="24"/>
          <w:szCs w:val="24"/>
        </w:rPr>
        <w:t xml:space="preserve"> </w:t>
      </w:r>
      <w:hyperlink r:id="rId11" w:history="1">
        <w:r w:rsidRPr="006330B5">
          <w:rPr>
            <w:rFonts w:ascii="Verdana" w:eastAsia="Times New Roman" w:hAnsi="Verdana" w:cs="Times New Roman"/>
            <w:color w:val="337AB7"/>
            <w:sz w:val="24"/>
            <w:szCs w:val="24"/>
            <w:u w:val="single"/>
          </w:rPr>
          <w:t>Section 7316 of this title</w:t>
        </w:r>
      </w:hyperlink>
      <w:r w:rsidRPr="006330B5">
        <w:rPr>
          <w:rFonts w:ascii="Verdana" w:eastAsia="Times New Roman" w:hAnsi="Verdana" w:cs="Times New Roman"/>
          <w:color w:val="333333"/>
          <w:sz w:val="24"/>
          <w:szCs w:val="24"/>
        </w:rPr>
        <w:t>.</w:t>
      </w:r>
    </w:p>
    <w:p w:rsidR="00C8212C" w:rsidRDefault="00C8212C" w:rsidP="006330B5">
      <w:pPr>
        <w:spacing w:after="0" w:line="240" w:lineRule="auto"/>
        <w:rPr>
          <w:rFonts w:ascii="Verdana" w:eastAsia="Times New Roman" w:hAnsi="Verdana" w:cs="Times New Roman"/>
          <w:b/>
          <w:bCs/>
          <w:color w:val="333333"/>
          <w:sz w:val="24"/>
          <w:szCs w:val="24"/>
        </w:rPr>
      </w:pPr>
    </w:p>
    <w:p w:rsidR="006330B5" w:rsidRPr="006330B5" w:rsidRDefault="006330B5" w:rsidP="006330B5">
      <w:pPr>
        <w:spacing w:after="0" w:line="240" w:lineRule="auto"/>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(b)</w:t>
      </w:r>
      <w:r w:rsidRPr="006330B5">
        <w:rPr>
          <w:rFonts w:ascii="Verdana" w:eastAsia="Times New Roman" w:hAnsi="Verdana" w:cs="Times New Roman"/>
          <w:color w:val="333333"/>
          <w:sz w:val="24"/>
          <w:szCs w:val="24"/>
        </w:rPr>
        <w:t xml:space="preserve"> An employee described in this subsection is an employee who— </w:t>
      </w:r>
    </w:p>
    <w:p w:rsidR="00C8212C" w:rsidRDefault="00C8212C" w:rsidP="00C8212C">
      <w:pPr>
        <w:spacing w:after="0" w:line="240" w:lineRule="auto"/>
        <w:rPr>
          <w:rFonts w:ascii="Verdana" w:eastAsia="Times New Roman" w:hAnsi="Verdana" w:cs="Times New Roman"/>
          <w:b/>
          <w:bCs/>
          <w:color w:val="333333"/>
          <w:sz w:val="24"/>
          <w:szCs w:val="24"/>
        </w:rPr>
      </w:pPr>
    </w:p>
    <w:p w:rsidR="006330B5" w:rsidRPr="006330B5" w:rsidRDefault="006330B5" w:rsidP="00C8212C">
      <w:pPr>
        <w:spacing w:after="0" w:line="240" w:lineRule="auto"/>
        <w:ind w:left="72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(1)</w:t>
      </w:r>
      <w:r w:rsidRPr="006330B5">
        <w:rPr>
          <w:rFonts w:ascii="Verdana" w:eastAsia="Times New Roman" w:hAnsi="Verdana" w:cs="Times New Roman"/>
          <w:color w:val="333333"/>
          <w:sz w:val="24"/>
          <w:szCs w:val="24"/>
        </w:rPr>
        <w:t xml:space="preserve"> has an appointment with the </w:t>
      </w:r>
      <w:hyperlink w:history="1">
        <w:r w:rsidRPr="006330B5">
          <w:rPr>
            <w:rFonts w:ascii="Verdana" w:eastAsia="Times New Roman" w:hAnsi="Verdana" w:cs="Times New Roman"/>
            <w:color w:val="337AB7"/>
            <w:sz w:val="24"/>
            <w:szCs w:val="24"/>
            <w:u w:val="single"/>
          </w:rPr>
          <w:t>Department</w:t>
        </w:r>
      </w:hyperlink>
      <w:r w:rsidRPr="006330B5">
        <w:rPr>
          <w:rFonts w:ascii="Verdana" w:eastAsia="Times New Roman" w:hAnsi="Verdana" w:cs="Times New Roman"/>
          <w:color w:val="333333"/>
          <w:sz w:val="24"/>
          <w:szCs w:val="24"/>
        </w:rPr>
        <w:t xml:space="preserve">, whether with or without </w:t>
      </w:r>
      <w:hyperlink w:history="1">
        <w:r w:rsidRPr="006330B5">
          <w:rPr>
            <w:rFonts w:ascii="Verdana" w:eastAsia="Times New Roman" w:hAnsi="Verdana" w:cs="Times New Roman"/>
            <w:color w:val="337AB7"/>
            <w:sz w:val="24"/>
            <w:szCs w:val="24"/>
            <w:u w:val="single"/>
          </w:rPr>
          <w:t>compensation</w:t>
        </w:r>
      </w:hyperlink>
      <w:r w:rsidRPr="006330B5">
        <w:rPr>
          <w:rFonts w:ascii="Verdana" w:eastAsia="Times New Roman" w:hAnsi="Verdana" w:cs="Times New Roman"/>
          <w:color w:val="333333"/>
          <w:sz w:val="24"/>
          <w:szCs w:val="24"/>
        </w:rPr>
        <w:t>;</w:t>
      </w:r>
    </w:p>
    <w:p w:rsidR="00C8212C" w:rsidRDefault="00C8212C" w:rsidP="00C8212C">
      <w:pPr>
        <w:spacing w:after="0" w:line="240" w:lineRule="auto"/>
        <w:rPr>
          <w:rFonts w:ascii="Verdana" w:eastAsia="Times New Roman" w:hAnsi="Verdana" w:cs="Times New Roman"/>
          <w:b/>
          <w:bCs/>
          <w:color w:val="333333"/>
          <w:sz w:val="24"/>
          <w:szCs w:val="24"/>
        </w:rPr>
      </w:pPr>
    </w:p>
    <w:p w:rsidR="006330B5" w:rsidRPr="006330B5" w:rsidRDefault="006330B5" w:rsidP="00C8212C">
      <w:pPr>
        <w:spacing w:after="0" w:line="240" w:lineRule="auto"/>
        <w:ind w:left="72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(2)</w:t>
      </w:r>
      <w:r w:rsidRPr="006330B5">
        <w:rPr>
          <w:rFonts w:ascii="Verdana" w:eastAsia="Times New Roman" w:hAnsi="Verdana" w:cs="Times New Roman"/>
          <w:color w:val="333333"/>
          <w:sz w:val="24"/>
          <w:szCs w:val="24"/>
        </w:rPr>
        <w:t xml:space="preserve"> is directly or indirectly involved or engaged in research or education and training that is approved in accordance with procedures established by the Under </w:t>
      </w:r>
      <w:hyperlink w:history="1">
        <w:r w:rsidRPr="006330B5">
          <w:rPr>
            <w:rFonts w:ascii="Verdana" w:eastAsia="Times New Roman" w:hAnsi="Verdana" w:cs="Times New Roman"/>
            <w:color w:val="337AB7"/>
            <w:sz w:val="24"/>
            <w:szCs w:val="24"/>
            <w:u w:val="single"/>
          </w:rPr>
          <w:t>Secretary</w:t>
        </w:r>
      </w:hyperlink>
      <w:r w:rsidRPr="006330B5">
        <w:rPr>
          <w:rFonts w:ascii="Verdana" w:eastAsia="Times New Roman" w:hAnsi="Verdana" w:cs="Times New Roman"/>
          <w:color w:val="333333"/>
          <w:sz w:val="24"/>
          <w:szCs w:val="24"/>
        </w:rPr>
        <w:t xml:space="preserve"> for Health for research or education and training; and</w:t>
      </w:r>
    </w:p>
    <w:p w:rsidR="00C8212C" w:rsidRDefault="00C8212C" w:rsidP="00C8212C">
      <w:pPr>
        <w:spacing w:after="0" w:line="240" w:lineRule="auto"/>
        <w:rPr>
          <w:rFonts w:ascii="Verdana" w:eastAsia="Times New Roman" w:hAnsi="Verdana" w:cs="Times New Roman"/>
          <w:b/>
          <w:bCs/>
          <w:color w:val="333333"/>
          <w:sz w:val="24"/>
          <w:szCs w:val="24"/>
        </w:rPr>
      </w:pPr>
    </w:p>
    <w:p w:rsidR="006330B5" w:rsidRPr="006330B5" w:rsidRDefault="006330B5" w:rsidP="00C8212C">
      <w:pPr>
        <w:spacing w:after="0" w:line="240" w:lineRule="auto"/>
        <w:ind w:left="72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(3)</w:t>
      </w:r>
      <w:r w:rsidRPr="006330B5">
        <w:rPr>
          <w:rFonts w:ascii="Verdana" w:eastAsia="Times New Roman" w:hAnsi="Verdana" w:cs="Times New Roman"/>
          <w:color w:val="333333"/>
          <w:sz w:val="24"/>
          <w:szCs w:val="24"/>
        </w:rPr>
        <w:t xml:space="preserve"> performs such duties under the supervision of </w:t>
      </w:r>
      <w:hyperlink w:history="1">
        <w:r w:rsidRPr="006330B5">
          <w:rPr>
            <w:rFonts w:ascii="Verdana" w:eastAsia="Times New Roman" w:hAnsi="Verdana" w:cs="Times New Roman"/>
            <w:color w:val="337AB7"/>
            <w:sz w:val="24"/>
            <w:szCs w:val="24"/>
            <w:u w:val="single"/>
          </w:rPr>
          <w:t>Department</w:t>
        </w:r>
      </w:hyperlink>
      <w:r w:rsidRPr="006330B5">
        <w:rPr>
          <w:rFonts w:ascii="Verdana" w:eastAsia="Times New Roman" w:hAnsi="Verdana" w:cs="Times New Roman"/>
          <w:color w:val="333333"/>
          <w:sz w:val="24"/>
          <w:szCs w:val="24"/>
        </w:rPr>
        <w:t xml:space="preserve"> personnel.</w:t>
      </w:r>
    </w:p>
    <w:p w:rsidR="006330B5" w:rsidRDefault="006330B5">
      <w:pPr>
        <w:rPr>
          <w:rFonts w:ascii="Verdana" w:eastAsia="Times New Roman" w:hAnsi="Verdana" w:cs="Times New Roman"/>
          <w:color w:val="333333"/>
          <w:sz w:val="24"/>
          <w:szCs w:val="24"/>
        </w:rPr>
      </w:pPr>
      <w:r>
        <w:rPr>
          <w:rFonts w:ascii="Verdana" w:eastAsia="Times New Roman" w:hAnsi="Verdana" w:cs="Times New Roman"/>
          <w:color w:val="333333"/>
          <w:sz w:val="24"/>
          <w:szCs w:val="24"/>
        </w:rPr>
        <w:br w:type="page"/>
      </w:r>
    </w:p>
    <w:p w:rsidR="006330B5" w:rsidRPr="006330B5" w:rsidRDefault="006330B5" w:rsidP="006330B5">
      <w:pPr>
        <w:spacing w:after="0" w:line="240" w:lineRule="auto"/>
        <w:rPr>
          <w:rFonts w:ascii="Verdana" w:eastAsia="Times New Roman" w:hAnsi="Verdana" w:cs="Times New Roman"/>
          <w:color w:val="333333"/>
          <w:sz w:val="12"/>
          <w:szCs w:val="24"/>
        </w:rPr>
      </w:pPr>
      <w:r w:rsidRPr="006330B5">
        <w:rPr>
          <w:rStyle w:val="heading"/>
          <w:rFonts w:ascii="Verdana" w:hAnsi="Verdana"/>
          <w:color w:val="333333"/>
          <w:sz w:val="32"/>
          <w:szCs w:val="54"/>
        </w:rPr>
        <w:lastRenderedPageBreak/>
        <w:t>38 U.S. Code</w:t>
      </w:r>
      <w:r w:rsidRPr="006330B5">
        <w:rPr>
          <w:rFonts w:ascii="Verdana" w:hAnsi="Verdana"/>
          <w:color w:val="333333"/>
          <w:sz w:val="32"/>
          <w:szCs w:val="54"/>
        </w:rPr>
        <w:t xml:space="preserve"> </w:t>
      </w:r>
      <w:r w:rsidRPr="006330B5">
        <w:rPr>
          <w:rStyle w:val="num"/>
          <w:rFonts w:ascii="Verdana" w:hAnsi="Verdana"/>
          <w:color w:val="333333"/>
          <w:sz w:val="32"/>
          <w:szCs w:val="54"/>
        </w:rPr>
        <w:t>§ 7366.</w:t>
      </w:r>
      <w:r w:rsidRPr="006330B5">
        <w:rPr>
          <w:rFonts w:ascii="Verdana" w:hAnsi="Verdana"/>
          <w:color w:val="333333"/>
          <w:sz w:val="32"/>
          <w:szCs w:val="54"/>
        </w:rPr>
        <w:t xml:space="preserve"> </w:t>
      </w:r>
      <w:r w:rsidRPr="006330B5">
        <w:rPr>
          <w:rStyle w:val="heading"/>
          <w:rFonts w:ascii="Verdana" w:hAnsi="Verdana"/>
          <w:color w:val="333333"/>
          <w:sz w:val="32"/>
          <w:szCs w:val="54"/>
        </w:rPr>
        <w:t>Accountability and oversight</w:t>
      </w:r>
    </w:p>
    <w:p w:rsidR="006330B5" w:rsidRDefault="006330B5">
      <w:pPr>
        <w:rPr>
          <w:sz w:val="2"/>
        </w:rPr>
      </w:pPr>
    </w:p>
    <w:p w:rsidR="006330B5" w:rsidRDefault="006330B5">
      <w:pPr>
        <w:rPr>
          <w:sz w:val="2"/>
        </w:rPr>
      </w:pPr>
    </w:p>
    <w:p w:rsidR="00C8212C" w:rsidRPr="00C8212C" w:rsidRDefault="006330B5" w:rsidP="00C8212C">
      <w:pPr>
        <w:spacing w:after="0" w:line="240" w:lineRule="auto"/>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(a)</w:t>
      </w:r>
      <w:r w:rsidRPr="006330B5">
        <w:rPr>
          <w:rFonts w:ascii="Verdana" w:eastAsia="Times New Roman" w:hAnsi="Verdana" w:cs="Times New Roman"/>
          <w:color w:val="333333"/>
          <w:sz w:val="24"/>
          <w:szCs w:val="24"/>
        </w:rPr>
        <w:t xml:space="preserve"> </w:t>
      </w:r>
    </w:p>
    <w:p w:rsidR="00C8212C" w:rsidRPr="00C8212C" w:rsidRDefault="006330B5" w:rsidP="00C8212C">
      <w:pPr>
        <w:spacing w:after="0" w:line="240" w:lineRule="auto"/>
        <w:ind w:firstLine="72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(1)</w:t>
      </w:r>
      <w:r w:rsidRPr="006330B5">
        <w:rPr>
          <w:rFonts w:ascii="Verdana" w:eastAsia="Times New Roman" w:hAnsi="Verdana" w:cs="Times New Roman"/>
          <w:color w:val="333333"/>
          <w:sz w:val="24"/>
          <w:szCs w:val="24"/>
        </w:rPr>
        <w:t xml:space="preserve"> </w:t>
      </w:r>
    </w:p>
    <w:p w:rsidR="006330B5" w:rsidRPr="006330B5" w:rsidRDefault="006330B5" w:rsidP="00C8212C">
      <w:pPr>
        <w:spacing w:after="0" w:line="240" w:lineRule="auto"/>
        <w:ind w:left="144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(A)</w:t>
      </w:r>
      <w:r w:rsidRPr="006330B5">
        <w:rPr>
          <w:rFonts w:ascii="Verdana" w:eastAsia="Times New Roman" w:hAnsi="Verdana" w:cs="Times New Roman"/>
          <w:color w:val="333333"/>
          <w:sz w:val="24"/>
          <w:szCs w:val="24"/>
        </w:rPr>
        <w:t xml:space="preserve"> The records of </w:t>
      </w:r>
      <w:hyperlink w:history="1">
        <w:r w:rsidRPr="006330B5">
          <w:rPr>
            <w:rFonts w:ascii="Verdana" w:eastAsia="Times New Roman" w:hAnsi="Verdana" w:cs="Times New Roman"/>
            <w:color w:val="337AB7"/>
            <w:sz w:val="24"/>
            <w:szCs w:val="24"/>
            <w:u w:val="single"/>
          </w:rPr>
          <w:t>a</w:t>
        </w:r>
      </w:hyperlink>
      <w:r w:rsidRPr="006330B5">
        <w:rPr>
          <w:rFonts w:ascii="Verdana" w:eastAsia="Times New Roman" w:hAnsi="Verdana" w:cs="Times New Roman"/>
          <w:color w:val="333333"/>
          <w:sz w:val="24"/>
          <w:szCs w:val="24"/>
        </w:rPr>
        <w:t xml:space="preserve"> corporation established under this subchapter shall</w:t>
      </w:r>
      <w:hyperlink w:history="1">
        <w:r w:rsidRPr="006330B5">
          <w:rPr>
            <w:rFonts w:ascii="Verdana" w:eastAsia="Times New Roman" w:hAnsi="Verdana" w:cs="Times New Roman"/>
            <w:color w:val="337AB7"/>
            <w:sz w:val="24"/>
            <w:szCs w:val="24"/>
            <w:u w:val="single"/>
          </w:rPr>
          <w:t xml:space="preserve"> be </w:t>
        </w:r>
      </w:hyperlink>
      <w:r w:rsidRPr="006330B5">
        <w:rPr>
          <w:rFonts w:ascii="Verdana" w:eastAsia="Times New Roman" w:hAnsi="Verdana" w:cs="Times New Roman"/>
          <w:color w:val="333333"/>
          <w:sz w:val="24"/>
          <w:szCs w:val="24"/>
        </w:rPr>
        <w:t xml:space="preserve">available to the </w:t>
      </w:r>
      <w:hyperlink w:history="1">
        <w:r w:rsidRPr="006330B5">
          <w:rPr>
            <w:rFonts w:ascii="Verdana" w:eastAsia="Times New Roman" w:hAnsi="Verdana" w:cs="Times New Roman"/>
            <w:color w:val="337AB7"/>
            <w:sz w:val="24"/>
            <w:szCs w:val="24"/>
            <w:u w:val="single"/>
          </w:rPr>
          <w:t>Secretary</w:t>
        </w:r>
      </w:hyperlink>
      <w:r w:rsidRPr="006330B5">
        <w:rPr>
          <w:rFonts w:ascii="Verdana" w:eastAsia="Times New Roman" w:hAnsi="Verdana" w:cs="Times New Roman"/>
          <w:color w:val="333333"/>
          <w:sz w:val="24"/>
          <w:szCs w:val="24"/>
        </w:rPr>
        <w:t>.</w:t>
      </w:r>
    </w:p>
    <w:p w:rsidR="00C8212C" w:rsidRDefault="00C8212C" w:rsidP="00C8212C">
      <w:pPr>
        <w:spacing w:after="0" w:line="240" w:lineRule="auto"/>
        <w:rPr>
          <w:rFonts w:ascii="Verdana" w:eastAsia="Times New Roman" w:hAnsi="Verdana" w:cs="Times New Roman"/>
          <w:b/>
          <w:bCs/>
          <w:color w:val="333333"/>
          <w:sz w:val="24"/>
          <w:szCs w:val="24"/>
        </w:rPr>
      </w:pPr>
    </w:p>
    <w:p w:rsidR="006330B5" w:rsidRPr="006330B5" w:rsidRDefault="006330B5" w:rsidP="00C8212C">
      <w:pPr>
        <w:spacing w:after="0" w:line="240" w:lineRule="auto"/>
        <w:ind w:left="144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(B)</w:t>
      </w:r>
      <w:r w:rsidRPr="006330B5">
        <w:rPr>
          <w:rFonts w:ascii="Verdana" w:eastAsia="Times New Roman" w:hAnsi="Verdana" w:cs="Times New Roman"/>
          <w:color w:val="333333"/>
          <w:sz w:val="24"/>
          <w:szCs w:val="24"/>
        </w:rPr>
        <w:t xml:space="preserve"> For the purposes of sections 4(</w:t>
      </w:r>
      <w:hyperlink w:history="1">
        <w:r w:rsidRPr="006330B5">
          <w:rPr>
            <w:rFonts w:ascii="Verdana" w:eastAsia="Times New Roman" w:hAnsi="Verdana" w:cs="Times New Roman"/>
            <w:color w:val="337AB7"/>
            <w:sz w:val="24"/>
            <w:szCs w:val="24"/>
            <w:u w:val="single"/>
          </w:rPr>
          <w:t>a</w:t>
        </w:r>
      </w:hyperlink>
      <w:r w:rsidRPr="006330B5">
        <w:rPr>
          <w:rFonts w:ascii="Verdana" w:eastAsia="Times New Roman" w:hAnsi="Verdana" w:cs="Times New Roman"/>
          <w:color w:val="333333"/>
          <w:sz w:val="24"/>
          <w:szCs w:val="24"/>
        </w:rPr>
        <w:t>)(1) and 6(</w:t>
      </w:r>
      <w:hyperlink w:history="1">
        <w:r w:rsidRPr="006330B5">
          <w:rPr>
            <w:rFonts w:ascii="Verdana" w:eastAsia="Times New Roman" w:hAnsi="Verdana" w:cs="Times New Roman"/>
            <w:color w:val="337AB7"/>
            <w:sz w:val="24"/>
            <w:szCs w:val="24"/>
            <w:u w:val="single"/>
          </w:rPr>
          <w:t>a</w:t>
        </w:r>
      </w:hyperlink>
      <w:r w:rsidRPr="006330B5">
        <w:rPr>
          <w:rFonts w:ascii="Verdana" w:eastAsia="Times New Roman" w:hAnsi="Verdana" w:cs="Times New Roman"/>
          <w:color w:val="333333"/>
          <w:sz w:val="24"/>
          <w:szCs w:val="24"/>
        </w:rPr>
        <w:t xml:space="preserve">)(1) of the </w:t>
      </w:r>
      <w:hyperlink r:id="rId12" w:history="1">
        <w:r w:rsidRPr="006330B5">
          <w:rPr>
            <w:rFonts w:ascii="Verdana" w:eastAsia="Times New Roman" w:hAnsi="Verdana" w:cs="Times New Roman"/>
            <w:color w:val="337AB7"/>
            <w:sz w:val="24"/>
            <w:szCs w:val="24"/>
            <w:u w:val="single"/>
          </w:rPr>
          <w:t>Inspector General Act of 1978</w:t>
        </w:r>
      </w:hyperlink>
      <w:r w:rsidRPr="006330B5">
        <w:rPr>
          <w:rFonts w:ascii="Verdana" w:eastAsia="Times New Roman" w:hAnsi="Verdana" w:cs="Times New Roman"/>
          <w:color w:val="333333"/>
          <w:sz w:val="24"/>
          <w:szCs w:val="24"/>
        </w:rPr>
        <w:t>, the programs and operations of such</w:t>
      </w:r>
      <w:hyperlink w:history="1">
        <w:r w:rsidRPr="006330B5">
          <w:rPr>
            <w:rFonts w:ascii="Verdana" w:eastAsia="Times New Roman" w:hAnsi="Verdana" w:cs="Times New Roman"/>
            <w:color w:val="337AB7"/>
            <w:sz w:val="24"/>
            <w:szCs w:val="24"/>
            <w:u w:val="single"/>
          </w:rPr>
          <w:t xml:space="preserve"> a </w:t>
        </w:r>
      </w:hyperlink>
      <w:r w:rsidRPr="006330B5">
        <w:rPr>
          <w:rFonts w:ascii="Verdana" w:eastAsia="Times New Roman" w:hAnsi="Verdana" w:cs="Times New Roman"/>
          <w:color w:val="333333"/>
          <w:sz w:val="24"/>
          <w:szCs w:val="24"/>
        </w:rPr>
        <w:t>corporation shall</w:t>
      </w:r>
      <w:hyperlink w:history="1">
        <w:r w:rsidRPr="006330B5">
          <w:rPr>
            <w:rFonts w:ascii="Verdana" w:eastAsia="Times New Roman" w:hAnsi="Verdana" w:cs="Times New Roman"/>
            <w:color w:val="337AB7"/>
            <w:sz w:val="24"/>
            <w:szCs w:val="24"/>
            <w:u w:val="single"/>
          </w:rPr>
          <w:t xml:space="preserve"> be </w:t>
        </w:r>
      </w:hyperlink>
      <w:r w:rsidRPr="006330B5">
        <w:rPr>
          <w:rFonts w:ascii="Verdana" w:eastAsia="Times New Roman" w:hAnsi="Verdana" w:cs="Times New Roman"/>
          <w:color w:val="333333"/>
          <w:sz w:val="24"/>
          <w:szCs w:val="24"/>
        </w:rPr>
        <w:t>considered to</w:t>
      </w:r>
      <w:hyperlink w:history="1">
        <w:r w:rsidRPr="006330B5">
          <w:rPr>
            <w:rFonts w:ascii="Verdana" w:eastAsia="Times New Roman" w:hAnsi="Verdana" w:cs="Times New Roman"/>
            <w:color w:val="337AB7"/>
            <w:sz w:val="24"/>
            <w:szCs w:val="24"/>
            <w:u w:val="single"/>
          </w:rPr>
          <w:t xml:space="preserve"> be </w:t>
        </w:r>
      </w:hyperlink>
      <w:r w:rsidRPr="006330B5">
        <w:rPr>
          <w:rFonts w:ascii="Verdana" w:eastAsia="Times New Roman" w:hAnsi="Verdana" w:cs="Times New Roman"/>
          <w:color w:val="333333"/>
          <w:sz w:val="24"/>
          <w:szCs w:val="24"/>
        </w:rPr>
        <w:t>programs and operations of the</w:t>
      </w:r>
      <w:hyperlink w:history="1">
        <w:r w:rsidRPr="006330B5">
          <w:rPr>
            <w:rFonts w:ascii="Verdana" w:eastAsia="Times New Roman" w:hAnsi="Verdana" w:cs="Times New Roman"/>
            <w:color w:val="337AB7"/>
            <w:sz w:val="24"/>
            <w:szCs w:val="24"/>
            <w:u w:val="single"/>
          </w:rPr>
          <w:t xml:space="preserve"> Department </w:t>
        </w:r>
      </w:hyperlink>
      <w:r w:rsidRPr="006330B5">
        <w:rPr>
          <w:rFonts w:ascii="Verdana" w:eastAsia="Times New Roman" w:hAnsi="Verdana" w:cs="Times New Roman"/>
          <w:color w:val="333333"/>
          <w:sz w:val="24"/>
          <w:szCs w:val="24"/>
        </w:rPr>
        <w:t>with respect to which the Inspector General of the</w:t>
      </w:r>
      <w:hyperlink w:history="1">
        <w:r w:rsidRPr="006330B5">
          <w:rPr>
            <w:rFonts w:ascii="Verdana" w:eastAsia="Times New Roman" w:hAnsi="Verdana" w:cs="Times New Roman"/>
            <w:color w:val="337AB7"/>
            <w:sz w:val="24"/>
            <w:szCs w:val="24"/>
            <w:u w:val="single"/>
          </w:rPr>
          <w:t xml:space="preserve"> Department </w:t>
        </w:r>
      </w:hyperlink>
      <w:r w:rsidRPr="006330B5">
        <w:rPr>
          <w:rFonts w:ascii="Verdana" w:eastAsia="Times New Roman" w:hAnsi="Verdana" w:cs="Times New Roman"/>
          <w:color w:val="333333"/>
          <w:sz w:val="24"/>
          <w:szCs w:val="24"/>
        </w:rPr>
        <w:t>has responsibilities under such Act.</w:t>
      </w:r>
    </w:p>
    <w:p w:rsidR="00C8212C" w:rsidRDefault="00C8212C" w:rsidP="00C8212C">
      <w:pPr>
        <w:spacing w:after="0" w:line="240" w:lineRule="auto"/>
        <w:rPr>
          <w:rFonts w:ascii="Verdana" w:eastAsia="Times New Roman" w:hAnsi="Verdana" w:cs="Times New Roman"/>
          <w:b/>
          <w:bCs/>
          <w:color w:val="333333"/>
          <w:sz w:val="24"/>
          <w:szCs w:val="24"/>
        </w:rPr>
      </w:pPr>
    </w:p>
    <w:p w:rsidR="006330B5" w:rsidRPr="006330B5" w:rsidRDefault="006330B5" w:rsidP="00C8212C">
      <w:pPr>
        <w:spacing w:after="0" w:line="240" w:lineRule="auto"/>
        <w:ind w:left="72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(2)</w:t>
      </w:r>
      <w:r w:rsidRPr="006330B5">
        <w:rPr>
          <w:rFonts w:ascii="Verdana" w:eastAsia="Times New Roman" w:hAnsi="Verdana" w:cs="Times New Roman"/>
          <w:color w:val="333333"/>
          <w:sz w:val="24"/>
          <w:szCs w:val="24"/>
        </w:rPr>
        <w:t xml:space="preserve"> Such </w:t>
      </w:r>
      <w:hyperlink w:history="1">
        <w:r w:rsidRPr="006330B5">
          <w:rPr>
            <w:rFonts w:ascii="Verdana" w:eastAsia="Times New Roman" w:hAnsi="Verdana" w:cs="Times New Roman"/>
            <w:color w:val="337AB7"/>
            <w:sz w:val="24"/>
            <w:szCs w:val="24"/>
            <w:u w:val="single"/>
          </w:rPr>
          <w:t>a</w:t>
        </w:r>
      </w:hyperlink>
      <w:r w:rsidRPr="006330B5">
        <w:rPr>
          <w:rFonts w:ascii="Verdana" w:eastAsia="Times New Roman" w:hAnsi="Verdana" w:cs="Times New Roman"/>
          <w:color w:val="333333"/>
          <w:sz w:val="24"/>
          <w:szCs w:val="24"/>
        </w:rPr>
        <w:t xml:space="preserve"> corporation shall</w:t>
      </w:r>
      <w:hyperlink w:history="1">
        <w:r w:rsidRPr="006330B5">
          <w:rPr>
            <w:rFonts w:ascii="Verdana" w:eastAsia="Times New Roman" w:hAnsi="Verdana" w:cs="Times New Roman"/>
            <w:color w:val="337AB7"/>
            <w:sz w:val="24"/>
            <w:szCs w:val="24"/>
            <w:u w:val="single"/>
          </w:rPr>
          <w:t xml:space="preserve"> be </w:t>
        </w:r>
      </w:hyperlink>
      <w:r w:rsidRPr="006330B5">
        <w:rPr>
          <w:rFonts w:ascii="Verdana" w:eastAsia="Times New Roman" w:hAnsi="Verdana" w:cs="Times New Roman"/>
          <w:color w:val="333333"/>
          <w:sz w:val="24"/>
          <w:szCs w:val="24"/>
        </w:rPr>
        <w:t xml:space="preserve">considered an </w:t>
      </w:r>
      <w:hyperlink w:history="1">
        <w:r w:rsidRPr="006330B5">
          <w:rPr>
            <w:rFonts w:ascii="Verdana" w:eastAsia="Times New Roman" w:hAnsi="Verdana" w:cs="Times New Roman"/>
            <w:color w:val="337AB7"/>
            <w:sz w:val="24"/>
            <w:szCs w:val="24"/>
            <w:u w:val="single"/>
          </w:rPr>
          <w:t>agency</w:t>
        </w:r>
      </w:hyperlink>
      <w:r w:rsidRPr="006330B5">
        <w:rPr>
          <w:rFonts w:ascii="Verdana" w:eastAsia="Times New Roman" w:hAnsi="Verdana" w:cs="Times New Roman"/>
          <w:color w:val="333333"/>
          <w:sz w:val="24"/>
          <w:szCs w:val="24"/>
        </w:rPr>
        <w:t xml:space="preserve"> for the purposes of </w:t>
      </w:r>
      <w:hyperlink r:id="rId13" w:history="1">
        <w:r w:rsidRPr="006330B5">
          <w:rPr>
            <w:rFonts w:ascii="Verdana" w:eastAsia="Times New Roman" w:hAnsi="Verdana" w:cs="Times New Roman"/>
            <w:color w:val="337AB7"/>
            <w:sz w:val="24"/>
            <w:szCs w:val="24"/>
            <w:u w:val="single"/>
          </w:rPr>
          <w:t>section 716 of title 31</w:t>
        </w:r>
      </w:hyperlink>
      <w:r w:rsidRPr="006330B5">
        <w:rPr>
          <w:rFonts w:ascii="Verdana" w:eastAsia="Times New Roman" w:hAnsi="Verdana" w:cs="Times New Roman"/>
          <w:color w:val="333333"/>
          <w:sz w:val="24"/>
          <w:szCs w:val="24"/>
        </w:rPr>
        <w:t xml:space="preserve"> (relating to availability of information and inspection of records by the Comptroller General).</w:t>
      </w:r>
    </w:p>
    <w:p w:rsidR="00C8212C" w:rsidRDefault="00C8212C" w:rsidP="006330B5">
      <w:pPr>
        <w:spacing w:after="0" w:line="240" w:lineRule="auto"/>
        <w:rPr>
          <w:rFonts w:ascii="Verdana" w:eastAsia="Times New Roman" w:hAnsi="Verdana" w:cs="Times New Roman"/>
          <w:b/>
          <w:bCs/>
          <w:color w:val="333333"/>
          <w:sz w:val="24"/>
          <w:szCs w:val="24"/>
        </w:rPr>
      </w:pPr>
    </w:p>
    <w:p w:rsidR="00C8212C" w:rsidRPr="00C8212C" w:rsidRDefault="006330B5" w:rsidP="00C8212C">
      <w:pPr>
        <w:spacing w:after="0" w:line="240" w:lineRule="auto"/>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(b)</w:t>
      </w:r>
      <w:r w:rsidRPr="006330B5">
        <w:rPr>
          <w:rFonts w:ascii="Verdana" w:eastAsia="Times New Roman" w:hAnsi="Verdana" w:cs="Times New Roman"/>
          <w:color w:val="333333"/>
          <w:sz w:val="24"/>
          <w:szCs w:val="24"/>
        </w:rPr>
        <w:t xml:space="preserve"> </w:t>
      </w:r>
    </w:p>
    <w:p w:rsidR="006330B5" w:rsidRPr="006330B5" w:rsidRDefault="006330B5" w:rsidP="00C8212C">
      <w:pPr>
        <w:spacing w:after="0" w:line="240" w:lineRule="auto"/>
        <w:ind w:left="72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(1)</w:t>
      </w:r>
      <w:r w:rsidRPr="006330B5">
        <w:rPr>
          <w:rFonts w:ascii="Verdana" w:eastAsia="Times New Roman" w:hAnsi="Verdana" w:cs="Times New Roman"/>
          <w:color w:val="333333"/>
          <w:sz w:val="24"/>
          <w:szCs w:val="24"/>
        </w:rPr>
        <w:t xml:space="preserve"> Each corporation shall submit to the </w:t>
      </w:r>
      <w:hyperlink w:history="1">
        <w:r w:rsidRPr="006330B5">
          <w:rPr>
            <w:rFonts w:ascii="Verdana" w:eastAsia="Times New Roman" w:hAnsi="Verdana" w:cs="Times New Roman"/>
            <w:color w:val="337AB7"/>
            <w:sz w:val="24"/>
            <w:szCs w:val="24"/>
            <w:u w:val="single"/>
          </w:rPr>
          <w:t>Secretary</w:t>
        </w:r>
      </w:hyperlink>
      <w:r w:rsidRPr="006330B5">
        <w:rPr>
          <w:rFonts w:ascii="Verdana" w:eastAsia="Times New Roman" w:hAnsi="Verdana" w:cs="Times New Roman"/>
          <w:color w:val="333333"/>
          <w:sz w:val="24"/>
          <w:szCs w:val="24"/>
        </w:rPr>
        <w:t xml:space="preserve"> each year</w:t>
      </w:r>
      <w:hyperlink w:history="1">
        <w:r w:rsidRPr="006330B5">
          <w:rPr>
            <w:rFonts w:ascii="Verdana" w:eastAsia="Times New Roman" w:hAnsi="Verdana" w:cs="Times New Roman"/>
            <w:color w:val="337AB7"/>
            <w:sz w:val="24"/>
            <w:szCs w:val="24"/>
            <w:u w:val="single"/>
          </w:rPr>
          <w:t xml:space="preserve"> a </w:t>
        </w:r>
      </w:hyperlink>
      <w:r w:rsidRPr="006330B5">
        <w:rPr>
          <w:rFonts w:ascii="Verdana" w:eastAsia="Times New Roman" w:hAnsi="Verdana" w:cs="Times New Roman"/>
          <w:color w:val="333333"/>
          <w:sz w:val="24"/>
          <w:szCs w:val="24"/>
        </w:rPr>
        <w:t>report providing</w:t>
      </w:r>
      <w:hyperlink w:history="1">
        <w:r w:rsidRPr="006330B5">
          <w:rPr>
            <w:rFonts w:ascii="Verdana" w:eastAsia="Times New Roman" w:hAnsi="Verdana" w:cs="Times New Roman"/>
            <w:color w:val="337AB7"/>
            <w:sz w:val="24"/>
            <w:szCs w:val="24"/>
            <w:u w:val="single"/>
          </w:rPr>
          <w:t xml:space="preserve"> a </w:t>
        </w:r>
      </w:hyperlink>
      <w:r w:rsidRPr="006330B5">
        <w:rPr>
          <w:rFonts w:ascii="Verdana" w:eastAsia="Times New Roman" w:hAnsi="Verdana" w:cs="Times New Roman"/>
          <w:color w:val="333333"/>
          <w:sz w:val="24"/>
          <w:szCs w:val="24"/>
        </w:rPr>
        <w:t>detailed statement of the operations, activities, and accomplishments of the corporation during that year.</w:t>
      </w:r>
    </w:p>
    <w:p w:rsidR="00C8212C" w:rsidRDefault="00C8212C" w:rsidP="006330B5">
      <w:pPr>
        <w:spacing w:after="0" w:line="240" w:lineRule="auto"/>
        <w:rPr>
          <w:rFonts w:ascii="Verdana" w:eastAsia="Times New Roman" w:hAnsi="Verdana" w:cs="Times New Roman"/>
          <w:b/>
          <w:bCs/>
          <w:color w:val="333333"/>
          <w:sz w:val="24"/>
          <w:szCs w:val="24"/>
        </w:rPr>
      </w:pPr>
    </w:p>
    <w:p w:rsidR="00C8212C" w:rsidRPr="00C8212C" w:rsidRDefault="006330B5" w:rsidP="00C8212C">
      <w:pPr>
        <w:spacing w:after="0" w:line="240" w:lineRule="auto"/>
        <w:ind w:firstLine="72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(2)</w:t>
      </w:r>
      <w:r w:rsidRPr="006330B5">
        <w:rPr>
          <w:rFonts w:ascii="Verdana" w:eastAsia="Times New Roman" w:hAnsi="Verdana" w:cs="Times New Roman"/>
          <w:color w:val="333333"/>
          <w:sz w:val="24"/>
          <w:szCs w:val="24"/>
        </w:rPr>
        <w:t xml:space="preserve"> </w:t>
      </w:r>
      <w:bookmarkStart w:id="31" w:name="b_2_A"/>
      <w:bookmarkEnd w:id="31"/>
    </w:p>
    <w:p w:rsidR="006330B5" w:rsidRPr="006330B5" w:rsidRDefault="006330B5" w:rsidP="00C8212C">
      <w:pPr>
        <w:spacing w:after="0" w:line="240" w:lineRule="auto"/>
        <w:ind w:left="144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(A)</w:t>
      </w:r>
      <w:r w:rsidRPr="006330B5">
        <w:rPr>
          <w:rFonts w:ascii="Verdana" w:eastAsia="Times New Roman" w:hAnsi="Verdana" w:cs="Times New Roman"/>
          <w:color w:val="333333"/>
          <w:sz w:val="24"/>
          <w:szCs w:val="24"/>
        </w:rPr>
        <w:t xml:space="preserve"> </w:t>
      </w:r>
      <w:hyperlink w:history="1">
        <w:r w:rsidRPr="006330B5">
          <w:rPr>
            <w:rFonts w:ascii="Verdana" w:eastAsia="Times New Roman" w:hAnsi="Verdana" w:cs="Times New Roman"/>
            <w:color w:val="337AB7"/>
            <w:sz w:val="24"/>
            <w:szCs w:val="24"/>
            <w:u w:val="single"/>
          </w:rPr>
          <w:t>A</w:t>
        </w:r>
      </w:hyperlink>
      <w:r w:rsidRPr="006330B5">
        <w:rPr>
          <w:rFonts w:ascii="Verdana" w:eastAsia="Times New Roman" w:hAnsi="Verdana" w:cs="Times New Roman"/>
          <w:color w:val="333333"/>
          <w:sz w:val="24"/>
          <w:szCs w:val="24"/>
        </w:rPr>
        <w:t xml:space="preserve"> corporation with revenues </w:t>
      </w:r>
      <w:proofErr w:type="gramStart"/>
      <w:r w:rsidRPr="006330B5">
        <w:rPr>
          <w:rFonts w:ascii="Verdana" w:eastAsia="Times New Roman" w:hAnsi="Verdana" w:cs="Times New Roman"/>
          <w:color w:val="333333"/>
          <w:sz w:val="24"/>
          <w:szCs w:val="24"/>
        </w:rPr>
        <w:t>in excess of</w:t>
      </w:r>
      <w:proofErr w:type="gramEnd"/>
      <w:r w:rsidRPr="006330B5">
        <w:rPr>
          <w:rFonts w:ascii="Verdana" w:eastAsia="Times New Roman" w:hAnsi="Verdana" w:cs="Times New Roman"/>
          <w:color w:val="333333"/>
          <w:sz w:val="24"/>
          <w:szCs w:val="24"/>
        </w:rPr>
        <w:t xml:space="preserve"> $500,000 for any year shall obtain an audit of the corporation for that year.</w:t>
      </w:r>
    </w:p>
    <w:p w:rsidR="00C8212C" w:rsidRDefault="00C8212C" w:rsidP="00C8212C">
      <w:pPr>
        <w:spacing w:after="0" w:line="240" w:lineRule="auto"/>
        <w:rPr>
          <w:rFonts w:ascii="Verdana" w:eastAsia="Times New Roman" w:hAnsi="Verdana" w:cs="Times New Roman"/>
          <w:b/>
          <w:bCs/>
          <w:color w:val="333333"/>
          <w:sz w:val="24"/>
          <w:szCs w:val="24"/>
        </w:rPr>
      </w:pPr>
      <w:bookmarkStart w:id="32" w:name="b_2_B"/>
      <w:bookmarkEnd w:id="32"/>
    </w:p>
    <w:p w:rsidR="006330B5" w:rsidRPr="006330B5" w:rsidRDefault="006330B5" w:rsidP="00C8212C">
      <w:pPr>
        <w:spacing w:after="0" w:line="240" w:lineRule="auto"/>
        <w:ind w:left="144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(B)</w:t>
      </w:r>
      <w:r w:rsidRPr="006330B5">
        <w:rPr>
          <w:rFonts w:ascii="Verdana" w:eastAsia="Times New Roman" w:hAnsi="Verdana" w:cs="Times New Roman"/>
          <w:color w:val="333333"/>
          <w:sz w:val="24"/>
          <w:szCs w:val="24"/>
        </w:rPr>
        <w:t xml:space="preserve"> </w:t>
      </w:r>
      <w:hyperlink w:history="1">
        <w:r w:rsidRPr="006330B5">
          <w:rPr>
            <w:rFonts w:ascii="Verdana" w:eastAsia="Times New Roman" w:hAnsi="Verdana" w:cs="Times New Roman"/>
            <w:color w:val="337AB7"/>
            <w:sz w:val="24"/>
            <w:szCs w:val="24"/>
            <w:u w:val="single"/>
          </w:rPr>
          <w:t>A</w:t>
        </w:r>
      </w:hyperlink>
      <w:r w:rsidRPr="006330B5">
        <w:rPr>
          <w:rFonts w:ascii="Verdana" w:eastAsia="Times New Roman" w:hAnsi="Verdana" w:cs="Times New Roman"/>
          <w:color w:val="333333"/>
          <w:sz w:val="24"/>
          <w:szCs w:val="24"/>
        </w:rPr>
        <w:t xml:space="preserve"> corporation with annual revenues between $100,000 and $500,000 shall obtain an audit of the corporation at least once every three years.</w:t>
      </w:r>
    </w:p>
    <w:p w:rsidR="00C8212C" w:rsidRDefault="00C8212C" w:rsidP="00C8212C">
      <w:pPr>
        <w:spacing w:after="0" w:line="240" w:lineRule="auto"/>
        <w:rPr>
          <w:rFonts w:ascii="Verdana" w:eastAsia="Times New Roman" w:hAnsi="Verdana" w:cs="Times New Roman"/>
          <w:b/>
          <w:bCs/>
          <w:color w:val="333333"/>
          <w:sz w:val="24"/>
          <w:szCs w:val="24"/>
        </w:rPr>
      </w:pPr>
      <w:bookmarkStart w:id="33" w:name="b_2_C"/>
      <w:bookmarkEnd w:id="33"/>
    </w:p>
    <w:p w:rsidR="006330B5" w:rsidRPr="006330B5" w:rsidRDefault="006330B5" w:rsidP="00C8212C">
      <w:pPr>
        <w:spacing w:after="0" w:line="240" w:lineRule="auto"/>
        <w:ind w:left="144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(C)</w:t>
      </w:r>
      <w:r w:rsidRPr="006330B5">
        <w:rPr>
          <w:rFonts w:ascii="Verdana" w:eastAsia="Times New Roman" w:hAnsi="Verdana" w:cs="Times New Roman"/>
          <w:color w:val="333333"/>
          <w:sz w:val="24"/>
          <w:szCs w:val="24"/>
        </w:rPr>
        <w:t xml:space="preserve"> Any audit under this paragraph shall </w:t>
      </w:r>
      <w:hyperlink w:history="1">
        <w:r w:rsidRPr="006330B5">
          <w:rPr>
            <w:rFonts w:ascii="Verdana" w:eastAsia="Times New Roman" w:hAnsi="Verdana" w:cs="Times New Roman"/>
            <w:color w:val="337AB7"/>
            <w:sz w:val="24"/>
            <w:szCs w:val="24"/>
            <w:u w:val="single"/>
          </w:rPr>
          <w:t>be</w:t>
        </w:r>
      </w:hyperlink>
      <w:r w:rsidRPr="006330B5">
        <w:rPr>
          <w:rFonts w:ascii="Verdana" w:eastAsia="Times New Roman" w:hAnsi="Verdana" w:cs="Times New Roman"/>
          <w:color w:val="333333"/>
          <w:sz w:val="24"/>
          <w:szCs w:val="24"/>
        </w:rPr>
        <w:t xml:space="preserve"> performed by an independent auditor.</w:t>
      </w:r>
    </w:p>
    <w:p w:rsidR="00C8212C" w:rsidRDefault="00C8212C" w:rsidP="006330B5">
      <w:pPr>
        <w:spacing w:after="0" w:line="240" w:lineRule="auto"/>
        <w:rPr>
          <w:rFonts w:ascii="Verdana" w:eastAsia="Times New Roman" w:hAnsi="Verdana" w:cs="Times New Roman"/>
          <w:b/>
          <w:bCs/>
          <w:color w:val="333333"/>
          <w:sz w:val="24"/>
          <w:szCs w:val="24"/>
        </w:rPr>
      </w:pPr>
    </w:p>
    <w:p w:rsidR="006330B5" w:rsidRPr="006330B5" w:rsidRDefault="006330B5" w:rsidP="00C8212C">
      <w:pPr>
        <w:spacing w:after="0" w:line="240" w:lineRule="auto"/>
        <w:ind w:left="72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(3)</w:t>
      </w:r>
      <w:r w:rsidRPr="006330B5">
        <w:rPr>
          <w:rFonts w:ascii="Verdana" w:eastAsia="Times New Roman" w:hAnsi="Verdana" w:cs="Times New Roman"/>
          <w:color w:val="333333"/>
          <w:sz w:val="24"/>
          <w:szCs w:val="24"/>
        </w:rPr>
        <w:t xml:space="preserve"> The corporation shall include in each report to the </w:t>
      </w:r>
      <w:hyperlink w:history="1">
        <w:r w:rsidRPr="006330B5">
          <w:rPr>
            <w:rFonts w:ascii="Verdana" w:eastAsia="Times New Roman" w:hAnsi="Verdana" w:cs="Times New Roman"/>
            <w:color w:val="337AB7"/>
            <w:sz w:val="24"/>
            <w:szCs w:val="24"/>
            <w:u w:val="single"/>
          </w:rPr>
          <w:t>Secretary</w:t>
        </w:r>
      </w:hyperlink>
      <w:r w:rsidRPr="006330B5">
        <w:rPr>
          <w:rFonts w:ascii="Verdana" w:eastAsia="Times New Roman" w:hAnsi="Verdana" w:cs="Times New Roman"/>
          <w:color w:val="333333"/>
          <w:sz w:val="24"/>
          <w:szCs w:val="24"/>
        </w:rPr>
        <w:t xml:space="preserve"> under paragraph (1) the following: </w:t>
      </w:r>
    </w:p>
    <w:p w:rsidR="00C8212C" w:rsidRDefault="00C8212C" w:rsidP="00C8212C">
      <w:pPr>
        <w:spacing w:after="0" w:line="240" w:lineRule="auto"/>
        <w:rPr>
          <w:rFonts w:ascii="Verdana" w:eastAsia="Times New Roman" w:hAnsi="Verdana" w:cs="Times New Roman"/>
          <w:b/>
          <w:bCs/>
          <w:color w:val="333333"/>
          <w:sz w:val="24"/>
          <w:szCs w:val="24"/>
        </w:rPr>
      </w:pPr>
      <w:bookmarkStart w:id="34" w:name="b_3_A"/>
      <w:bookmarkEnd w:id="34"/>
    </w:p>
    <w:p w:rsidR="006330B5" w:rsidRPr="006330B5" w:rsidRDefault="006330B5" w:rsidP="00C8212C">
      <w:pPr>
        <w:spacing w:after="0" w:line="240" w:lineRule="auto"/>
        <w:ind w:left="144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(A)</w:t>
      </w:r>
      <w:r w:rsidRPr="006330B5">
        <w:rPr>
          <w:rFonts w:ascii="Verdana" w:eastAsia="Times New Roman" w:hAnsi="Verdana" w:cs="Times New Roman"/>
          <w:color w:val="333333"/>
          <w:sz w:val="24"/>
          <w:szCs w:val="24"/>
        </w:rPr>
        <w:t xml:space="preserve"> The most recent audit of the corp</w:t>
      </w:r>
      <w:r w:rsidR="00C8212C">
        <w:rPr>
          <w:rFonts w:ascii="Verdana" w:eastAsia="Times New Roman" w:hAnsi="Verdana" w:cs="Times New Roman"/>
          <w:color w:val="333333"/>
          <w:sz w:val="24"/>
          <w:szCs w:val="24"/>
        </w:rPr>
        <w:t>.</w:t>
      </w:r>
      <w:r w:rsidRPr="006330B5">
        <w:rPr>
          <w:rFonts w:ascii="Verdana" w:eastAsia="Times New Roman" w:hAnsi="Verdana" w:cs="Times New Roman"/>
          <w:color w:val="333333"/>
          <w:sz w:val="24"/>
          <w:szCs w:val="24"/>
        </w:rPr>
        <w:t xml:space="preserve"> under paragraph (2).</w:t>
      </w:r>
    </w:p>
    <w:p w:rsidR="00C8212C" w:rsidRDefault="00C8212C" w:rsidP="00C8212C">
      <w:pPr>
        <w:spacing w:after="0" w:line="240" w:lineRule="auto"/>
        <w:rPr>
          <w:rFonts w:ascii="Verdana" w:eastAsia="Times New Roman" w:hAnsi="Verdana" w:cs="Times New Roman"/>
          <w:b/>
          <w:bCs/>
          <w:color w:val="333333"/>
          <w:sz w:val="24"/>
          <w:szCs w:val="24"/>
        </w:rPr>
      </w:pPr>
      <w:bookmarkStart w:id="35" w:name="b_3_B"/>
      <w:bookmarkEnd w:id="35"/>
    </w:p>
    <w:p w:rsidR="006330B5" w:rsidRPr="006330B5" w:rsidRDefault="006330B5" w:rsidP="00C8212C">
      <w:pPr>
        <w:spacing w:after="0" w:line="240" w:lineRule="auto"/>
        <w:ind w:left="144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(B)</w:t>
      </w:r>
      <w:r w:rsidRPr="006330B5">
        <w:rPr>
          <w:rFonts w:ascii="Verdana" w:eastAsia="Times New Roman" w:hAnsi="Verdana" w:cs="Times New Roman"/>
          <w:color w:val="333333"/>
          <w:sz w:val="24"/>
          <w:szCs w:val="24"/>
        </w:rPr>
        <w:t xml:space="preserve"> The most recent Internal Revenue Service Form 990 “Return of Organization Exempt from Income Tax” or equivalent and the applicable schedules under such form.</w:t>
      </w:r>
    </w:p>
    <w:p w:rsidR="00C8212C" w:rsidRDefault="00C8212C" w:rsidP="00C8212C">
      <w:pPr>
        <w:spacing w:after="0" w:line="240" w:lineRule="auto"/>
        <w:rPr>
          <w:rFonts w:ascii="Verdana" w:eastAsia="Times New Roman" w:hAnsi="Verdana" w:cs="Times New Roman"/>
          <w:b/>
          <w:bCs/>
          <w:color w:val="333333"/>
          <w:sz w:val="24"/>
          <w:szCs w:val="24"/>
        </w:rPr>
      </w:pPr>
    </w:p>
    <w:p w:rsidR="006330B5" w:rsidRPr="006330B5" w:rsidRDefault="006330B5" w:rsidP="00C8212C">
      <w:pPr>
        <w:spacing w:after="0" w:line="240" w:lineRule="auto"/>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lastRenderedPageBreak/>
        <w:t>(c)</w:t>
      </w:r>
      <w:r w:rsidRPr="006330B5">
        <w:rPr>
          <w:rFonts w:ascii="Verdana" w:eastAsia="Times New Roman" w:hAnsi="Verdana" w:cs="Times New Roman"/>
          <w:color w:val="333333"/>
          <w:sz w:val="24"/>
          <w:szCs w:val="24"/>
        </w:rPr>
        <w:t xml:space="preserve"> Each director, officer, and employee of </w:t>
      </w:r>
      <w:hyperlink w:history="1">
        <w:r w:rsidRPr="006330B5">
          <w:rPr>
            <w:rFonts w:ascii="Verdana" w:eastAsia="Times New Roman" w:hAnsi="Verdana" w:cs="Times New Roman"/>
            <w:color w:val="337AB7"/>
            <w:sz w:val="24"/>
            <w:szCs w:val="24"/>
            <w:u w:val="single"/>
          </w:rPr>
          <w:t>a</w:t>
        </w:r>
      </w:hyperlink>
      <w:r w:rsidRPr="006330B5">
        <w:rPr>
          <w:rFonts w:ascii="Verdana" w:eastAsia="Times New Roman" w:hAnsi="Verdana" w:cs="Times New Roman"/>
          <w:color w:val="333333"/>
          <w:sz w:val="24"/>
          <w:szCs w:val="24"/>
        </w:rPr>
        <w:t xml:space="preserve"> corporation established under this subchapter shall</w:t>
      </w:r>
      <w:hyperlink w:history="1">
        <w:r w:rsidRPr="006330B5">
          <w:rPr>
            <w:rFonts w:ascii="Verdana" w:eastAsia="Times New Roman" w:hAnsi="Verdana" w:cs="Times New Roman"/>
            <w:color w:val="337AB7"/>
            <w:sz w:val="24"/>
            <w:szCs w:val="24"/>
            <w:u w:val="single"/>
          </w:rPr>
          <w:t xml:space="preserve"> be </w:t>
        </w:r>
      </w:hyperlink>
      <w:r w:rsidRPr="006330B5">
        <w:rPr>
          <w:rFonts w:ascii="Verdana" w:eastAsia="Times New Roman" w:hAnsi="Verdana" w:cs="Times New Roman"/>
          <w:color w:val="333333"/>
          <w:sz w:val="24"/>
          <w:szCs w:val="24"/>
        </w:rPr>
        <w:t xml:space="preserve">subject to </w:t>
      </w:r>
      <w:hyperlink w:history="1">
        <w:r w:rsidRPr="006330B5">
          <w:rPr>
            <w:rFonts w:ascii="Verdana" w:eastAsia="Times New Roman" w:hAnsi="Verdana" w:cs="Times New Roman"/>
            <w:color w:val="337AB7"/>
            <w:sz w:val="24"/>
            <w:szCs w:val="24"/>
            <w:u w:val="single"/>
          </w:rPr>
          <w:t>a</w:t>
        </w:r>
      </w:hyperlink>
      <w:r w:rsidRPr="006330B5">
        <w:rPr>
          <w:rFonts w:ascii="Verdana" w:eastAsia="Times New Roman" w:hAnsi="Verdana" w:cs="Times New Roman"/>
          <w:color w:val="333333"/>
          <w:sz w:val="24"/>
          <w:szCs w:val="24"/>
        </w:rPr>
        <w:t xml:space="preserve"> conflict of interest policy adopted by that corporation.</w:t>
      </w:r>
    </w:p>
    <w:p w:rsidR="00C8212C" w:rsidRDefault="00C8212C" w:rsidP="006330B5">
      <w:pPr>
        <w:spacing w:after="0" w:line="240" w:lineRule="auto"/>
        <w:rPr>
          <w:rFonts w:ascii="Verdana" w:eastAsia="Times New Roman" w:hAnsi="Verdana" w:cs="Times New Roman"/>
          <w:b/>
          <w:bCs/>
          <w:color w:val="333333"/>
          <w:sz w:val="24"/>
          <w:szCs w:val="24"/>
        </w:rPr>
      </w:pPr>
    </w:p>
    <w:p w:rsidR="006330B5" w:rsidRPr="006330B5" w:rsidRDefault="006330B5" w:rsidP="006330B5">
      <w:pPr>
        <w:spacing w:after="0" w:line="240" w:lineRule="auto"/>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(d)</w:t>
      </w:r>
      <w:r w:rsidRPr="006330B5">
        <w:rPr>
          <w:rFonts w:ascii="Verdana" w:eastAsia="Times New Roman" w:hAnsi="Verdana" w:cs="Times New Roman"/>
          <w:color w:val="333333"/>
          <w:sz w:val="24"/>
          <w:szCs w:val="24"/>
        </w:rPr>
        <w:t xml:space="preserve"> The </w:t>
      </w:r>
      <w:hyperlink w:history="1">
        <w:r w:rsidRPr="006330B5">
          <w:rPr>
            <w:rFonts w:ascii="Verdana" w:eastAsia="Times New Roman" w:hAnsi="Verdana" w:cs="Times New Roman"/>
            <w:color w:val="337AB7"/>
            <w:sz w:val="24"/>
            <w:szCs w:val="24"/>
            <w:u w:val="single"/>
          </w:rPr>
          <w:t>Secretary</w:t>
        </w:r>
      </w:hyperlink>
      <w:r w:rsidRPr="006330B5">
        <w:rPr>
          <w:rFonts w:ascii="Verdana" w:eastAsia="Times New Roman" w:hAnsi="Verdana" w:cs="Times New Roman"/>
          <w:color w:val="333333"/>
          <w:sz w:val="24"/>
          <w:szCs w:val="24"/>
        </w:rPr>
        <w:t xml:space="preserve"> shall submit to the Committees on</w:t>
      </w:r>
      <w:hyperlink w:history="1">
        <w:r w:rsidRPr="006330B5">
          <w:rPr>
            <w:rFonts w:ascii="Verdana" w:eastAsia="Times New Roman" w:hAnsi="Verdana" w:cs="Times New Roman"/>
            <w:color w:val="337AB7"/>
            <w:sz w:val="24"/>
            <w:szCs w:val="24"/>
            <w:u w:val="single"/>
          </w:rPr>
          <w:t xml:space="preserve"> Veterans’</w:t>
        </w:r>
      </w:hyperlink>
      <w:r w:rsidRPr="006330B5">
        <w:rPr>
          <w:rFonts w:ascii="Verdana" w:eastAsia="Times New Roman" w:hAnsi="Verdana" w:cs="Times New Roman"/>
          <w:color w:val="333333"/>
          <w:sz w:val="24"/>
          <w:szCs w:val="24"/>
        </w:rPr>
        <w:t xml:space="preserve"> Affairs of the Senate and House of Representatives an annual report on the corporations established under this subchapter. The report shall set forth the following information: </w:t>
      </w:r>
    </w:p>
    <w:p w:rsidR="00C8212C" w:rsidRDefault="00C8212C" w:rsidP="00C8212C">
      <w:pPr>
        <w:spacing w:after="0" w:line="240" w:lineRule="auto"/>
        <w:rPr>
          <w:rFonts w:ascii="Verdana" w:eastAsia="Times New Roman" w:hAnsi="Verdana" w:cs="Times New Roman"/>
          <w:b/>
          <w:bCs/>
          <w:color w:val="333333"/>
          <w:sz w:val="24"/>
          <w:szCs w:val="24"/>
        </w:rPr>
      </w:pPr>
    </w:p>
    <w:p w:rsidR="006330B5" w:rsidRPr="006330B5" w:rsidRDefault="006330B5" w:rsidP="00C8212C">
      <w:pPr>
        <w:spacing w:after="0" w:line="240" w:lineRule="auto"/>
        <w:ind w:firstLine="72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(1)</w:t>
      </w:r>
      <w:r w:rsidRPr="006330B5">
        <w:rPr>
          <w:rFonts w:ascii="Verdana" w:eastAsia="Times New Roman" w:hAnsi="Verdana" w:cs="Times New Roman"/>
          <w:color w:val="333333"/>
          <w:sz w:val="24"/>
          <w:szCs w:val="24"/>
        </w:rPr>
        <w:t xml:space="preserve"> The location of each corporation.</w:t>
      </w:r>
    </w:p>
    <w:p w:rsidR="00C8212C" w:rsidRDefault="00C8212C" w:rsidP="006330B5">
      <w:pPr>
        <w:spacing w:after="0" w:line="240" w:lineRule="auto"/>
        <w:rPr>
          <w:rFonts w:ascii="Verdana" w:eastAsia="Times New Roman" w:hAnsi="Verdana" w:cs="Times New Roman"/>
          <w:b/>
          <w:bCs/>
          <w:color w:val="333333"/>
          <w:sz w:val="24"/>
          <w:szCs w:val="24"/>
        </w:rPr>
      </w:pPr>
    </w:p>
    <w:p w:rsidR="006330B5" w:rsidRPr="006330B5" w:rsidRDefault="006330B5" w:rsidP="00C8212C">
      <w:pPr>
        <w:spacing w:after="0" w:line="240" w:lineRule="auto"/>
        <w:ind w:left="72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(2)</w:t>
      </w:r>
      <w:r w:rsidRPr="006330B5">
        <w:rPr>
          <w:rFonts w:ascii="Verdana" w:eastAsia="Times New Roman" w:hAnsi="Verdana" w:cs="Times New Roman"/>
          <w:color w:val="333333"/>
          <w:sz w:val="24"/>
          <w:szCs w:val="24"/>
        </w:rPr>
        <w:t xml:space="preserve"> The amount received by each corporation during the previous year, including— </w:t>
      </w:r>
    </w:p>
    <w:p w:rsidR="00C8212C" w:rsidRDefault="00C8212C" w:rsidP="00C8212C">
      <w:pPr>
        <w:spacing w:after="0" w:line="240" w:lineRule="auto"/>
        <w:rPr>
          <w:rFonts w:ascii="Verdana" w:eastAsia="Times New Roman" w:hAnsi="Verdana" w:cs="Times New Roman"/>
          <w:b/>
          <w:bCs/>
          <w:color w:val="333333"/>
          <w:sz w:val="24"/>
          <w:szCs w:val="24"/>
        </w:rPr>
      </w:pPr>
    </w:p>
    <w:p w:rsidR="006330B5" w:rsidRPr="006330B5" w:rsidRDefault="006330B5" w:rsidP="00C8212C">
      <w:pPr>
        <w:spacing w:after="0" w:line="240" w:lineRule="auto"/>
        <w:ind w:left="720" w:firstLine="72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(A)</w:t>
      </w:r>
      <w:r w:rsidRPr="006330B5">
        <w:rPr>
          <w:rFonts w:ascii="Verdana" w:eastAsia="Times New Roman" w:hAnsi="Verdana" w:cs="Times New Roman"/>
          <w:color w:val="333333"/>
          <w:sz w:val="24"/>
          <w:szCs w:val="24"/>
        </w:rPr>
        <w:t xml:space="preserve"> the total amount received;</w:t>
      </w:r>
    </w:p>
    <w:p w:rsidR="00C8212C" w:rsidRDefault="00C8212C" w:rsidP="00C8212C">
      <w:pPr>
        <w:spacing w:after="0" w:line="240" w:lineRule="auto"/>
        <w:rPr>
          <w:rFonts w:ascii="Verdana" w:eastAsia="Times New Roman" w:hAnsi="Verdana" w:cs="Times New Roman"/>
          <w:b/>
          <w:bCs/>
          <w:color w:val="333333"/>
          <w:sz w:val="24"/>
          <w:szCs w:val="24"/>
        </w:rPr>
      </w:pPr>
    </w:p>
    <w:p w:rsidR="006330B5" w:rsidRPr="006330B5" w:rsidRDefault="006330B5" w:rsidP="00C8212C">
      <w:pPr>
        <w:spacing w:after="0" w:line="240" w:lineRule="auto"/>
        <w:ind w:left="144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(B)</w:t>
      </w:r>
      <w:r w:rsidRPr="006330B5">
        <w:rPr>
          <w:rFonts w:ascii="Verdana" w:eastAsia="Times New Roman" w:hAnsi="Verdana" w:cs="Times New Roman"/>
          <w:color w:val="333333"/>
          <w:sz w:val="24"/>
          <w:szCs w:val="24"/>
        </w:rPr>
        <w:t xml:space="preserve"> the amount received from governmental entities for research and the amount received from governmental entities for education;</w:t>
      </w:r>
    </w:p>
    <w:p w:rsidR="00C8212C" w:rsidRDefault="00C8212C" w:rsidP="00C8212C">
      <w:pPr>
        <w:spacing w:after="0" w:line="240" w:lineRule="auto"/>
        <w:rPr>
          <w:rFonts w:ascii="Verdana" w:eastAsia="Times New Roman" w:hAnsi="Verdana" w:cs="Times New Roman"/>
          <w:b/>
          <w:bCs/>
          <w:color w:val="333333"/>
          <w:sz w:val="24"/>
          <w:szCs w:val="24"/>
        </w:rPr>
      </w:pPr>
      <w:bookmarkStart w:id="36" w:name="d_2_C"/>
      <w:bookmarkEnd w:id="36"/>
    </w:p>
    <w:p w:rsidR="006330B5" w:rsidRPr="006330B5" w:rsidRDefault="006330B5" w:rsidP="00C8212C">
      <w:pPr>
        <w:spacing w:after="0" w:line="240" w:lineRule="auto"/>
        <w:ind w:left="144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(C)</w:t>
      </w:r>
      <w:r w:rsidRPr="006330B5">
        <w:rPr>
          <w:rFonts w:ascii="Verdana" w:eastAsia="Times New Roman" w:hAnsi="Verdana" w:cs="Times New Roman"/>
          <w:color w:val="333333"/>
          <w:sz w:val="24"/>
          <w:szCs w:val="24"/>
        </w:rPr>
        <w:t xml:space="preserve"> the amount received from all other sources for research and the amount received from all other sources for education; and</w:t>
      </w:r>
    </w:p>
    <w:p w:rsidR="00C8212C" w:rsidRDefault="00C8212C" w:rsidP="00C8212C">
      <w:pPr>
        <w:spacing w:after="0" w:line="240" w:lineRule="auto"/>
        <w:rPr>
          <w:rFonts w:ascii="Verdana" w:eastAsia="Times New Roman" w:hAnsi="Verdana" w:cs="Times New Roman"/>
          <w:b/>
          <w:bCs/>
          <w:color w:val="333333"/>
          <w:sz w:val="24"/>
          <w:szCs w:val="24"/>
        </w:rPr>
      </w:pPr>
      <w:bookmarkStart w:id="37" w:name="d_2_D"/>
      <w:bookmarkEnd w:id="37"/>
    </w:p>
    <w:p w:rsidR="006330B5" w:rsidRPr="006330B5" w:rsidRDefault="006330B5" w:rsidP="00C8212C">
      <w:pPr>
        <w:spacing w:after="0" w:line="240" w:lineRule="auto"/>
        <w:ind w:left="144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(D)</w:t>
      </w:r>
      <w:r w:rsidRPr="006330B5">
        <w:rPr>
          <w:rFonts w:ascii="Verdana" w:eastAsia="Times New Roman" w:hAnsi="Verdana" w:cs="Times New Roman"/>
          <w:color w:val="333333"/>
          <w:sz w:val="24"/>
          <w:szCs w:val="24"/>
        </w:rPr>
        <w:t xml:space="preserve"> if an amount received from </w:t>
      </w:r>
      <w:hyperlink w:history="1">
        <w:r w:rsidRPr="006330B5">
          <w:rPr>
            <w:rFonts w:ascii="Verdana" w:eastAsia="Times New Roman" w:hAnsi="Verdana" w:cs="Times New Roman"/>
            <w:color w:val="337AB7"/>
            <w:sz w:val="24"/>
            <w:szCs w:val="24"/>
            <w:u w:val="single"/>
          </w:rPr>
          <w:t>a</w:t>
        </w:r>
      </w:hyperlink>
      <w:r w:rsidRPr="006330B5">
        <w:rPr>
          <w:rFonts w:ascii="Verdana" w:eastAsia="Times New Roman" w:hAnsi="Verdana" w:cs="Times New Roman"/>
          <w:color w:val="333333"/>
          <w:sz w:val="24"/>
          <w:szCs w:val="24"/>
        </w:rPr>
        <w:t xml:space="preserve"> source referred to in subparagraph (C) exceeded $25,000, information that identifies the source.</w:t>
      </w:r>
    </w:p>
    <w:p w:rsidR="00C8212C" w:rsidRDefault="00C8212C" w:rsidP="006330B5">
      <w:pPr>
        <w:spacing w:after="0" w:line="240" w:lineRule="auto"/>
        <w:rPr>
          <w:rFonts w:ascii="Verdana" w:eastAsia="Times New Roman" w:hAnsi="Verdana" w:cs="Times New Roman"/>
          <w:b/>
          <w:bCs/>
          <w:color w:val="333333"/>
          <w:sz w:val="24"/>
          <w:szCs w:val="24"/>
        </w:rPr>
      </w:pPr>
      <w:bookmarkStart w:id="38" w:name="d_3"/>
      <w:bookmarkEnd w:id="38"/>
    </w:p>
    <w:p w:rsidR="006330B5" w:rsidRPr="006330B5" w:rsidRDefault="006330B5" w:rsidP="00C8212C">
      <w:pPr>
        <w:spacing w:after="0" w:line="240" w:lineRule="auto"/>
        <w:ind w:left="72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(3)</w:t>
      </w:r>
      <w:r w:rsidRPr="006330B5">
        <w:rPr>
          <w:rFonts w:ascii="Verdana" w:eastAsia="Times New Roman" w:hAnsi="Verdana" w:cs="Times New Roman"/>
          <w:color w:val="333333"/>
          <w:sz w:val="24"/>
          <w:szCs w:val="24"/>
        </w:rPr>
        <w:t xml:space="preserve"> The amount expended by each corporation during the year, including— </w:t>
      </w:r>
    </w:p>
    <w:p w:rsidR="00C8212C" w:rsidRDefault="00C8212C" w:rsidP="00C8212C">
      <w:pPr>
        <w:spacing w:after="0" w:line="240" w:lineRule="auto"/>
        <w:rPr>
          <w:rFonts w:ascii="Verdana" w:eastAsia="Times New Roman" w:hAnsi="Verdana" w:cs="Times New Roman"/>
          <w:b/>
          <w:bCs/>
          <w:color w:val="333333"/>
          <w:sz w:val="24"/>
          <w:szCs w:val="24"/>
        </w:rPr>
      </w:pPr>
      <w:bookmarkStart w:id="39" w:name="d_3_A"/>
      <w:bookmarkEnd w:id="39"/>
    </w:p>
    <w:p w:rsidR="006330B5" w:rsidRPr="006330B5" w:rsidRDefault="006330B5" w:rsidP="00C8212C">
      <w:pPr>
        <w:spacing w:after="0" w:line="240" w:lineRule="auto"/>
        <w:ind w:left="144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(A)</w:t>
      </w:r>
      <w:r w:rsidRPr="006330B5">
        <w:rPr>
          <w:rFonts w:ascii="Verdana" w:eastAsia="Times New Roman" w:hAnsi="Verdana" w:cs="Times New Roman"/>
          <w:color w:val="333333"/>
          <w:sz w:val="24"/>
          <w:szCs w:val="24"/>
        </w:rPr>
        <w:t xml:space="preserve"> the amount expended for salary for research staff, the amount expended for salary for education staff, and the amount expended for salary for support staff;</w:t>
      </w:r>
    </w:p>
    <w:p w:rsidR="00C8212C" w:rsidRDefault="00C8212C" w:rsidP="00C8212C">
      <w:pPr>
        <w:spacing w:after="0" w:line="240" w:lineRule="auto"/>
        <w:rPr>
          <w:rFonts w:ascii="Verdana" w:eastAsia="Times New Roman" w:hAnsi="Verdana" w:cs="Times New Roman"/>
          <w:b/>
          <w:bCs/>
          <w:color w:val="333333"/>
          <w:sz w:val="24"/>
          <w:szCs w:val="24"/>
        </w:rPr>
      </w:pPr>
      <w:bookmarkStart w:id="40" w:name="d_3_B"/>
      <w:bookmarkEnd w:id="40"/>
    </w:p>
    <w:p w:rsidR="006330B5" w:rsidRPr="006330B5" w:rsidRDefault="006330B5" w:rsidP="00C8212C">
      <w:pPr>
        <w:spacing w:after="0" w:line="240" w:lineRule="auto"/>
        <w:ind w:left="144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(B)</w:t>
      </w:r>
      <w:r w:rsidRPr="006330B5">
        <w:rPr>
          <w:rFonts w:ascii="Verdana" w:eastAsia="Times New Roman" w:hAnsi="Verdana" w:cs="Times New Roman"/>
          <w:color w:val="333333"/>
          <w:sz w:val="24"/>
          <w:szCs w:val="24"/>
        </w:rPr>
        <w:t xml:space="preserve"> the amount expended for direct support of research and the amount expended for direct support of education; and</w:t>
      </w:r>
    </w:p>
    <w:p w:rsidR="00C8212C" w:rsidRDefault="00C8212C" w:rsidP="00C8212C">
      <w:pPr>
        <w:spacing w:after="0" w:line="240" w:lineRule="auto"/>
        <w:rPr>
          <w:rFonts w:ascii="Verdana" w:eastAsia="Times New Roman" w:hAnsi="Verdana" w:cs="Times New Roman"/>
          <w:b/>
          <w:bCs/>
          <w:color w:val="333333"/>
          <w:sz w:val="24"/>
          <w:szCs w:val="24"/>
        </w:rPr>
      </w:pPr>
      <w:bookmarkStart w:id="41" w:name="d_3_C"/>
      <w:bookmarkEnd w:id="41"/>
    </w:p>
    <w:p w:rsidR="006330B5" w:rsidRPr="006330B5" w:rsidRDefault="006330B5" w:rsidP="00C8212C">
      <w:pPr>
        <w:spacing w:after="0" w:line="240" w:lineRule="auto"/>
        <w:ind w:left="144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(C)</w:t>
      </w:r>
      <w:r w:rsidRPr="006330B5">
        <w:rPr>
          <w:rFonts w:ascii="Verdana" w:eastAsia="Times New Roman" w:hAnsi="Verdana" w:cs="Times New Roman"/>
          <w:color w:val="333333"/>
          <w:sz w:val="24"/>
          <w:szCs w:val="24"/>
        </w:rPr>
        <w:t xml:space="preserve"> if the amount expended with respect to any payee exceeded $50,000, information that identifies the payee.</w:t>
      </w:r>
    </w:p>
    <w:p w:rsidR="00C8212C" w:rsidRDefault="00C8212C" w:rsidP="00C8212C">
      <w:pPr>
        <w:spacing w:after="0" w:line="240" w:lineRule="auto"/>
        <w:rPr>
          <w:rFonts w:ascii="Verdana" w:eastAsia="Times New Roman" w:hAnsi="Verdana" w:cs="Times New Roman"/>
          <w:b/>
          <w:bCs/>
          <w:color w:val="333333"/>
          <w:sz w:val="24"/>
          <w:szCs w:val="24"/>
        </w:rPr>
      </w:pPr>
      <w:bookmarkStart w:id="42" w:name="d_4"/>
      <w:bookmarkEnd w:id="42"/>
    </w:p>
    <w:p w:rsidR="006330B5" w:rsidRPr="006330B5" w:rsidRDefault="006330B5" w:rsidP="00C8212C">
      <w:pPr>
        <w:spacing w:after="0" w:line="240" w:lineRule="auto"/>
        <w:ind w:left="720"/>
        <w:rPr>
          <w:rFonts w:ascii="Verdana" w:eastAsia="Times New Roman" w:hAnsi="Verdana" w:cs="Times New Roman"/>
          <w:color w:val="333333"/>
          <w:sz w:val="24"/>
          <w:szCs w:val="24"/>
        </w:rPr>
      </w:pPr>
      <w:r w:rsidRPr="006330B5">
        <w:rPr>
          <w:rFonts w:ascii="Verdana" w:eastAsia="Times New Roman" w:hAnsi="Verdana" w:cs="Times New Roman"/>
          <w:b/>
          <w:bCs/>
          <w:color w:val="333333"/>
          <w:sz w:val="24"/>
          <w:szCs w:val="24"/>
        </w:rPr>
        <w:t>(4)</w:t>
      </w:r>
      <w:r w:rsidRPr="006330B5">
        <w:rPr>
          <w:rFonts w:ascii="Verdana" w:eastAsia="Times New Roman" w:hAnsi="Verdana" w:cs="Times New Roman"/>
          <w:color w:val="333333"/>
          <w:sz w:val="24"/>
          <w:szCs w:val="24"/>
        </w:rPr>
        <w:t xml:space="preserve"> The amount expended by each corporation during the year for travel conducted in conjunction with research and the amount expended for travel in conjunction with education.</w:t>
      </w:r>
    </w:p>
    <w:p w:rsidR="006330B5" w:rsidRPr="006330B5" w:rsidRDefault="006330B5">
      <w:pPr>
        <w:rPr>
          <w:sz w:val="2"/>
        </w:rPr>
      </w:pPr>
    </w:p>
    <w:sectPr w:rsidR="006330B5" w:rsidRPr="00633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0B5"/>
    <w:rsid w:val="00531045"/>
    <w:rsid w:val="006330B5"/>
    <w:rsid w:val="009960FD"/>
    <w:rsid w:val="00C82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7B0A"/>
  <w15:chartTrackingRefBased/>
  <w15:docId w15:val="{E670D164-E031-446D-942B-8A7B3BE5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
    <w:name w:val="heading"/>
    <w:basedOn w:val="DefaultParagraphFont"/>
    <w:rsid w:val="006330B5"/>
  </w:style>
  <w:style w:type="character" w:customStyle="1" w:styleId="num">
    <w:name w:val="num"/>
    <w:basedOn w:val="DefaultParagraphFont"/>
    <w:rsid w:val="006330B5"/>
  </w:style>
  <w:style w:type="character" w:styleId="Hyperlink">
    <w:name w:val="Hyperlink"/>
    <w:basedOn w:val="DefaultParagraphFont"/>
    <w:uiPriority w:val="99"/>
    <w:semiHidden/>
    <w:unhideWhenUsed/>
    <w:rsid w:val="006330B5"/>
    <w:rPr>
      <w:color w:val="0000FF"/>
      <w:u w:val="single"/>
    </w:rPr>
  </w:style>
  <w:style w:type="character" w:customStyle="1" w:styleId="chapeau">
    <w:name w:val="chapeau"/>
    <w:basedOn w:val="DefaultParagraphFont"/>
    <w:rsid w:val="006330B5"/>
  </w:style>
  <w:style w:type="character" w:customStyle="1" w:styleId="date">
    <w:name w:val="date"/>
    <w:basedOn w:val="DefaultParagraphFont"/>
    <w:rsid w:val="006330B5"/>
  </w:style>
  <w:style w:type="paragraph" w:styleId="ListParagraph">
    <w:name w:val="List Paragraph"/>
    <w:basedOn w:val="Normal"/>
    <w:uiPriority w:val="34"/>
    <w:qFormat/>
    <w:rsid w:val="00633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995801">
      <w:bodyDiv w:val="1"/>
      <w:marLeft w:val="0"/>
      <w:marRight w:val="0"/>
      <w:marTop w:val="0"/>
      <w:marBottom w:val="0"/>
      <w:divBdr>
        <w:top w:val="none" w:sz="0" w:space="0" w:color="auto"/>
        <w:left w:val="none" w:sz="0" w:space="0" w:color="auto"/>
        <w:bottom w:val="none" w:sz="0" w:space="0" w:color="auto"/>
        <w:right w:val="none" w:sz="0" w:space="0" w:color="auto"/>
      </w:divBdr>
      <w:divsChild>
        <w:div w:id="1168210813">
          <w:marLeft w:val="240"/>
          <w:marRight w:val="0"/>
          <w:marTop w:val="60"/>
          <w:marBottom w:val="60"/>
          <w:divBdr>
            <w:top w:val="none" w:sz="0" w:space="0" w:color="auto"/>
            <w:left w:val="none" w:sz="0" w:space="0" w:color="auto"/>
            <w:bottom w:val="none" w:sz="0" w:space="0" w:color="auto"/>
            <w:right w:val="none" w:sz="0" w:space="0" w:color="auto"/>
          </w:divBdr>
          <w:divsChild>
            <w:div w:id="866674761">
              <w:marLeft w:val="240"/>
              <w:marRight w:val="0"/>
              <w:marTop w:val="60"/>
              <w:marBottom w:val="60"/>
              <w:divBdr>
                <w:top w:val="none" w:sz="0" w:space="0" w:color="auto"/>
                <w:left w:val="none" w:sz="0" w:space="0" w:color="auto"/>
                <w:bottom w:val="none" w:sz="0" w:space="0" w:color="auto"/>
                <w:right w:val="none" w:sz="0" w:space="0" w:color="auto"/>
              </w:divBdr>
              <w:divsChild>
                <w:div w:id="168839703">
                  <w:marLeft w:val="240"/>
                  <w:marRight w:val="0"/>
                  <w:marTop w:val="60"/>
                  <w:marBottom w:val="60"/>
                  <w:divBdr>
                    <w:top w:val="none" w:sz="0" w:space="0" w:color="auto"/>
                    <w:left w:val="none" w:sz="0" w:space="0" w:color="auto"/>
                    <w:bottom w:val="none" w:sz="0" w:space="0" w:color="auto"/>
                    <w:right w:val="none" w:sz="0" w:space="0" w:color="auto"/>
                  </w:divBdr>
                  <w:divsChild>
                    <w:div w:id="312833391">
                      <w:marLeft w:val="240"/>
                      <w:marRight w:val="0"/>
                      <w:marTop w:val="60"/>
                      <w:marBottom w:val="60"/>
                      <w:divBdr>
                        <w:top w:val="none" w:sz="0" w:space="0" w:color="auto"/>
                        <w:left w:val="none" w:sz="0" w:space="0" w:color="auto"/>
                        <w:bottom w:val="none" w:sz="0" w:space="0" w:color="auto"/>
                        <w:right w:val="none" w:sz="0" w:space="0" w:color="auto"/>
                      </w:divBdr>
                      <w:divsChild>
                        <w:div w:id="833257448">
                          <w:marLeft w:val="0"/>
                          <w:marRight w:val="0"/>
                          <w:marTop w:val="0"/>
                          <w:marBottom w:val="0"/>
                          <w:divBdr>
                            <w:top w:val="none" w:sz="0" w:space="0" w:color="auto"/>
                            <w:left w:val="none" w:sz="0" w:space="0" w:color="auto"/>
                            <w:bottom w:val="none" w:sz="0" w:space="0" w:color="auto"/>
                            <w:right w:val="none" w:sz="0" w:space="0" w:color="auto"/>
                          </w:divBdr>
                        </w:div>
                      </w:divsChild>
                    </w:div>
                    <w:div w:id="678587041">
                      <w:marLeft w:val="240"/>
                      <w:marRight w:val="0"/>
                      <w:marTop w:val="60"/>
                      <w:marBottom w:val="60"/>
                      <w:divBdr>
                        <w:top w:val="none" w:sz="0" w:space="0" w:color="auto"/>
                        <w:left w:val="none" w:sz="0" w:space="0" w:color="auto"/>
                        <w:bottom w:val="none" w:sz="0" w:space="0" w:color="auto"/>
                        <w:right w:val="none" w:sz="0" w:space="0" w:color="auto"/>
                      </w:divBdr>
                      <w:divsChild>
                        <w:div w:id="1028677753">
                          <w:marLeft w:val="0"/>
                          <w:marRight w:val="0"/>
                          <w:marTop w:val="0"/>
                          <w:marBottom w:val="0"/>
                          <w:divBdr>
                            <w:top w:val="none" w:sz="0" w:space="0" w:color="auto"/>
                            <w:left w:val="none" w:sz="0" w:space="0" w:color="auto"/>
                            <w:bottom w:val="none" w:sz="0" w:space="0" w:color="auto"/>
                            <w:right w:val="none" w:sz="0" w:space="0" w:color="auto"/>
                          </w:divBdr>
                        </w:div>
                      </w:divsChild>
                    </w:div>
                    <w:div w:id="852262844">
                      <w:marLeft w:val="240"/>
                      <w:marRight w:val="0"/>
                      <w:marTop w:val="60"/>
                      <w:marBottom w:val="60"/>
                      <w:divBdr>
                        <w:top w:val="none" w:sz="0" w:space="0" w:color="auto"/>
                        <w:left w:val="none" w:sz="0" w:space="0" w:color="auto"/>
                        <w:bottom w:val="none" w:sz="0" w:space="0" w:color="auto"/>
                        <w:right w:val="none" w:sz="0" w:space="0" w:color="auto"/>
                      </w:divBdr>
                      <w:divsChild>
                        <w:div w:id="15257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463">
                  <w:marLeft w:val="240"/>
                  <w:marRight w:val="0"/>
                  <w:marTop w:val="60"/>
                  <w:marBottom w:val="60"/>
                  <w:divBdr>
                    <w:top w:val="none" w:sz="0" w:space="0" w:color="auto"/>
                    <w:left w:val="none" w:sz="0" w:space="0" w:color="auto"/>
                    <w:bottom w:val="none" w:sz="0" w:space="0" w:color="auto"/>
                    <w:right w:val="none" w:sz="0" w:space="0" w:color="auto"/>
                  </w:divBdr>
                  <w:divsChild>
                    <w:div w:id="178352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3067">
              <w:marLeft w:val="240"/>
              <w:marRight w:val="0"/>
              <w:marTop w:val="60"/>
              <w:marBottom w:val="60"/>
              <w:divBdr>
                <w:top w:val="none" w:sz="0" w:space="0" w:color="auto"/>
                <w:left w:val="none" w:sz="0" w:space="0" w:color="auto"/>
                <w:bottom w:val="none" w:sz="0" w:space="0" w:color="auto"/>
                <w:right w:val="none" w:sz="0" w:space="0" w:color="auto"/>
              </w:divBdr>
              <w:divsChild>
                <w:div w:id="1821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2986">
          <w:marLeft w:val="240"/>
          <w:marRight w:val="0"/>
          <w:marTop w:val="60"/>
          <w:marBottom w:val="60"/>
          <w:divBdr>
            <w:top w:val="none" w:sz="0" w:space="0" w:color="auto"/>
            <w:left w:val="none" w:sz="0" w:space="0" w:color="auto"/>
            <w:bottom w:val="none" w:sz="0" w:space="0" w:color="auto"/>
            <w:right w:val="none" w:sz="0" w:space="0" w:color="auto"/>
          </w:divBdr>
          <w:divsChild>
            <w:div w:id="480394297">
              <w:marLeft w:val="0"/>
              <w:marRight w:val="0"/>
              <w:marTop w:val="0"/>
              <w:marBottom w:val="0"/>
              <w:divBdr>
                <w:top w:val="none" w:sz="0" w:space="0" w:color="auto"/>
                <w:left w:val="none" w:sz="0" w:space="0" w:color="auto"/>
                <w:bottom w:val="none" w:sz="0" w:space="0" w:color="auto"/>
                <w:right w:val="none" w:sz="0" w:space="0" w:color="auto"/>
              </w:divBdr>
            </w:div>
          </w:divsChild>
        </w:div>
        <w:div w:id="986782557">
          <w:marLeft w:val="240"/>
          <w:marRight w:val="0"/>
          <w:marTop w:val="60"/>
          <w:marBottom w:val="60"/>
          <w:divBdr>
            <w:top w:val="none" w:sz="0" w:space="0" w:color="auto"/>
            <w:left w:val="none" w:sz="0" w:space="0" w:color="auto"/>
            <w:bottom w:val="none" w:sz="0" w:space="0" w:color="auto"/>
            <w:right w:val="none" w:sz="0" w:space="0" w:color="auto"/>
          </w:divBdr>
          <w:divsChild>
            <w:div w:id="15321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733">
      <w:bodyDiv w:val="1"/>
      <w:marLeft w:val="0"/>
      <w:marRight w:val="0"/>
      <w:marTop w:val="0"/>
      <w:marBottom w:val="0"/>
      <w:divBdr>
        <w:top w:val="none" w:sz="0" w:space="0" w:color="auto"/>
        <w:left w:val="none" w:sz="0" w:space="0" w:color="auto"/>
        <w:bottom w:val="none" w:sz="0" w:space="0" w:color="auto"/>
        <w:right w:val="none" w:sz="0" w:space="0" w:color="auto"/>
      </w:divBdr>
      <w:divsChild>
        <w:div w:id="1155679268">
          <w:marLeft w:val="240"/>
          <w:marRight w:val="0"/>
          <w:marTop w:val="60"/>
          <w:marBottom w:val="60"/>
          <w:divBdr>
            <w:top w:val="none" w:sz="0" w:space="0" w:color="auto"/>
            <w:left w:val="none" w:sz="0" w:space="0" w:color="auto"/>
            <w:bottom w:val="none" w:sz="0" w:space="0" w:color="auto"/>
            <w:right w:val="none" w:sz="0" w:space="0" w:color="auto"/>
          </w:divBdr>
          <w:divsChild>
            <w:div w:id="1247765320">
              <w:marLeft w:val="240"/>
              <w:marRight w:val="0"/>
              <w:marTop w:val="60"/>
              <w:marBottom w:val="60"/>
              <w:divBdr>
                <w:top w:val="none" w:sz="0" w:space="0" w:color="auto"/>
                <w:left w:val="none" w:sz="0" w:space="0" w:color="auto"/>
                <w:bottom w:val="none" w:sz="0" w:space="0" w:color="auto"/>
                <w:right w:val="none" w:sz="0" w:space="0" w:color="auto"/>
              </w:divBdr>
              <w:divsChild>
                <w:div w:id="130169942">
                  <w:marLeft w:val="240"/>
                  <w:marRight w:val="0"/>
                  <w:marTop w:val="60"/>
                  <w:marBottom w:val="60"/>
                  <w:divBdr>
                    <w:top w:val="none" w:sz="0" w:space="0" w:color="auto"/>
                    <w:left w:val="none" w:sz="0" w:space="0" w:color="auto"/>
                    <w:bottom w:val="none" w:sz="0" w:space="0" w:color="auto"/>
                    <w:right w:val="none" w:sz="0" w:space="0" w:color="auto"/>
                  </w:divBdr>
                  <w:divsChild>
                    <w:div w:id="1443256787">
                      <w:marLeft w:val="0"/>
                      <w:marRight w:val="0"/>
                      <w:marTop w:val="0"/>
                      <w:marBottom w:val="0"/>
                      <w:divBdr>
                        <w:top w:val="none" w:sz="0" w:space="0" w:color="auto"/>
                        <w:left w:val="none" w:sz="0" w:space="0" w:color="auto"/>
                        <w:bottom w:val="none" w:sz="0" w:space="0" w:color="auto"/>
                        <w:right w:val="none" w:sz="0" w:space="0" w:color="auto"/>
                      </w:divBdr>
                    </w:div>
                  </w:divsChild>
                </w:div>
                <w:div w:id="1257245622">
                  <w:marLeft w:val="240"/>
                  <w:marRight w:val="0"/>
                  <w:marTop w:val="60"/>
                  <w:marBottom w:val="60"/>
                  <w:divBdr>
                    <w:top w:val="none" w:sz="0" w:space="0" w:color="auto"/>
                    <w:left w:val="none" w:sz="0" w:space="0" w:color="auto"/>
                    <w:bottom w:val="none" w:sz="0" w:space="0" w:color="auto"/>
                    <w:right w:val="none" w:sz="0" w:space="0" w:color="auto"/>
                  </w:divBdr>
                  <w:divsChild>
                    <w:div w:id="10122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1485">
              <w:marLeft w:val="240"/>
              <w:marRight w:val="0"/>
              <w:marTop w:val="60"/>
              <w:marBottom w:val="60"/>
              <w:divBdr>
                <w:top w:val="none" w:sz="0" w:space="0" w:color="auto"/>
                <w:left w:val="none" w:sz="0" w:space="0" w:color="auto"/>
                <w:bottom w:val="none" w:sz="0" w:space="0" w:color="auto"/>
                <w:right w:val="none" w:sz="0" w:space="0" w:color="auto"/>
              </w:divBdr>
              <w:divsChild>
                <w:div w:id="181386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6184">
          <w:marLeft w:val="240"/>
          <w:marRight w:val="0"/>
          <w:marTop w:val="60"/>
          <w:marBottom w:val="60"/>
          <w:divBdr>
            <w:top w:val="none" w:sz="0" w:space="0" w:color="auto"/>
            <w:left w:val="none" w:sz="0" w:space="0" w:color="auto"/>
            <w:bottom w:val="none" w:sz="0" w:space="0" w:color="auto"/>
            <w:right w:val="none" w:sz="0" w:space="0" w:color="auto"/>
          </w:divBdr>
          <w:divsChild>
            <w:div w:id="121459876">
              <w:marLeft w:val="240"/>
              <w:marRight w:val="0"/>
              <w:marTop w:val="60"/>
              <w:marBottom w:val="60"/>
              <w:divBdr>
                <w:top w:val="none" w:sz="0" w:space="0" w:color="auto"/>
                <w:left w:val="none" w:sz="0" w:space="0" w:color="auto"/>
                <w:bottom w:val="none" w:sz="0" w:space="0" w:color="auto"/>
                <w:right w:val="none" w:sz="0" w:space="0" w:color="auto"/>
              </w:divBdr>
              <w:divsChild>
                <w:div w:id="688144402">
                  <w:marLeft w:val="0"/>
                  <w:marRight w:val="0"/>
                  <w:marTop w:val="0"/>
                  <w:marBottom w:val="0"/>
                  <w:divBdr>
                    <w:top w:val="none" w:sz="0" w:space="0" w:color="auto"/>
                    <w:left w:val="none" w:sz="0" w:space="0" w:color="auto"/>
                    <w:bottom w:val="none" w:sz="0" w:space="0" w:color="auto"/>
                    <w:right w:val="none" w:sz="0" w:space="0" w:color="auto"/>
                  </w:divBdr>
                </w:div>
              </w:divsChild>
            </w:div>
            <w:div w:id="1765607073">
              <w:marLeft w:val="240"/>
              <w:marRight w:val="0"/>
              <w:marTop w:val="60"/>
              <w:marBottom w:val="60"/>
              <w:divBdr>
                <w:top w:val="none" w:sz="0" w:space="0" w:color="auto"/>
                <w:left w:val="none" w:sz="0" w:space="0" w:color="auto"/>
                <w:bottom w:val="none" w:sz="0" w:space="0" w:color="auto"/>
                <w:right w:val="none" w:sz="0" w:space="0" w:color="auto"/>
              </w:divBdr>
              <w:divsChild>
                <w:div w:id="729154428">
                  <w:marLeft w:val="240"/>
                  <w:marRight w:val="0"/>
                  <w:marTop w:val="60"/>
                  <w:marBottom w:val="60"/>
                  <w:divBdr>
                    <w:top w:val="none" w:sz="0" w:space="0" w:color="auto"/>
                    <w:left w:val="none" w:sz="0" w:space="0" w:color="auto"/>
                    <w:bottom w:val="none" w:sz="0" w:space="0" w:color="auto"/>
                    <w:right w:val="none" w:sz="0" w:space="0" w:color="auto"/>
                  </w:divBdr>
                  <w:divsChild>
                    <w:div w:id="760570755">
                      <w:marLeft w:val="0"/>
                      <w:marRight w:val="0"/>
                      <w:marTop w:val="0"/>
                      <w:marBottom w:val="0"/>
                      <w:divBdr>
                        <w:top w:val="none" w:sz="0" w:space="0" w:color="auto"/>
                        <w:left w:val="none" w:sz="0" w:space="0" w:color="auto"/>
                        <w:bottom w:val="none" w:sz="0" w:space="0" w:color="auto"/>
                        <w:right w:val="none" w:sz="0" w:space="0" w:color="auto"/>
                      </w:divBdr>
                    </w:div>
                  </w:divsChild>
                </w:div>
                <w:div w:id="329721324">
                  <w:marLeft w:val="240"/>
                  <w:marRight w:val="0"/>
                  <w:marTop w:val="60"/>
                  <w:marBottom w:val="60"/>
                  <w:divBdr>
                    <w:top w:val="none" w:sz="0" w:space="0" w:color="auto"/>
                    <w:left w:val="none" w:sz="0" w:space="0" w:color="auto"/>
                    <w:bottom w:val="none" w:sz="0" w:space="0" w:color="auto"/>
                    <w:right w:val="none" w:sz="0" w:space="0" w:color="auto"/>
                  </w:divBdr>
                  <w:divsChild>
                    <w:div w:id="807892837">
                      <w:marLeft w:val="0"/>
                      <w:marRight w:val="0"/>
                      <w:marTop w:val="0"/>
                      <w:marBottom w:val="0"/>
                      <w:divBdr>
                        <w:top w:val="none" w:sz="0" w:space="0" w:color="auto"/>
                        <w:left w:val="none" w:sz="0" w:space="0" w:color="auto"/>
                        <w:bottom w:val="none" w:sz="0" w:space="0" w:color="auto"/>
                        <w:right w:val="none" w:sz="0" w:space="0" w:color="auto"/>
                      </w:divBdr>
                    </w:div>
                  </w:divsChild>
                </w:div>
                <w:div w:id="1516994004">
                  <w:marLeft w:val="240"/>
                  <w:marRight w:val="0"/>
                  <w:marTop w:val="60"/>
                  <w:marBottom w:val="60"/>
                  <w:divBdr>
                    <w:top w:val="none" w:sz="0" w:space="0" w:color="auto"/>
                    <w:left w:val="none" w:sz="0" w:space="0" w:color="auto"/>
                    <w:bottom w:val="none" w:sz="0" w:space="0" w:color="auto"/>
                    <w:right w:val="none" w:sz="0" w:space="0" w:color="auto"/>
                  </w:divBdr>
                  <w:divsChild>
                    <w:div w:id="18825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6410">
              <w:marLeft w:val="240"/>
              <w:marRight w:val="0"/>
              <w:marTop w:val="60"/>
              <w:marBottom w:val="60"/>
              <w:divBdr>
                <w:top w:val="none" w:sz="0" w:space="0" w:color="auto"/>
                <w:left w:val="none" w:sz="0" w:space="0" w:color="auto"/>
                <w:bottom w:val="none" w:sz="0" w:space="0" w:color="auto"/>
                <w:right w:val="none" w:sz="0" w:space="0" w:color="auto"/>
              </w:divBdr>
              <w:divsChild>
                <w:div w:id="1385331343">
                  <w:marLeft w:val="240"/>
                  <w:marRight w:val="0"/>
                  <w:marTop w:val="60"/>
                  <w:marBottom w:val="60"/>
                  <w:divBdr>
                    <w:top w:val="none" w:sz="0" w:space="0" w:color="auto"/>
                    <w:left w:val="none" w:sz="0" w:space="0" w:color="auto"/>
                    <w:bottom w:val="none" w:sz="0" w:space="0" w:color="auto"/>
                    <w:right w:val="none" w:sz="0" w:space="0" w:color="auto"/>
                  </w:divBdr>
                  <w:divsChild>
                    <w:div w:id="1701467898">
                      <w:marLeft w:val="0"/>
                      <w:marRight w:val="0"/>
                      <w:marTop w:val="0"/>
                      <w:marBottom w:val="0"/>
                      <w:divBdr>
                        <w:top w:val="none" w:sz="0" w:space="0" w:color="auto"/>
                        <w:left w:val="none" w:sz="0" w:space="0" w:color="auto"/>
                        <w:bottom w:val="none" w:sz="0" w:space="0" w:color="auto"/>
                        <w:right w:val="none" w:sz="0" w:space="0" w:color="auto"/>
                      </w:divBdr>
                    </w:div>
                  </w:divsChild>
                </w:div>
                <w:div w:id="166483482">
                  <w:marLeft w:val="240"/>
                  <w:marRight w:val="0"/>
                  <w:marTop w:val="60"/>
                  <w:marBottom w:val="60"/>
                  <w:divBdr>
                    <w:top w:val="none" w:sz="0" w:space="0" w:color="auto"/>
                    <w:left w:val="none" w:sz="0" w:space="0" w:color="auto"/>
                    <w:bottom w:val="none" w:sz="0" w:space="0" w:color="auto"/>
                    <w:right w:val="none" w:sz="0" w:space="0" w:color="auto"/>
                  </w:divBdr>
                  <w:divsChild>
                    <w:div w:id="150381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7306">
          <w:marLeft w:val="240"/>
          <w:marRight w:val="0"/>
          <w:marTop w:val="60"/>
          <w:marBottom w:val="60"/>
          <w:divBdr>
            <w:top w:val="none" w:sz="0" w:space="0" w:color="auto"/>
            <w:left w:val="none" w:sz="0" w:space="0" w:color="auto"/>
            <w:bottom w:val="none" w:sz="0" w:space="0" w:color="auto"/>
            <w:right w:val="none" w:sz="0" w:space="0" w:color="auto"/>
          </w:divBdr>
          <w:divsChild>
            <w:div w:id="166331192">
              <w:marLeft w:val="0"/>
              <w:marRight w:val="0"/>
              <w:marTop w:val="0"/>
              <w:marBottom w:val="0"/>
              <w:divBdr>
                <w:top w:val="none" w:sz="0" w:space="0" w:color="auto"/>
                <w:left w:val="none" w:sz="0" w:space="0" w:color="auto"/>
                <w:bottom w:val="none" w:sz="0" w:space="0" w:color="auto"/>
                <w:right w:val="none" w:sz="0" w:space="0" w:color="auto"/>
              </w:divBdr>
            </w:div>
          </w:divsChild>
        </w:div>
        <w:div w:id="412893864">
          <w:marLeft w:val="240"/>
          <w:marRight w:val="0"/>
          <w:marTop w:val="60"/>
          <w:marBottom w:val="60"/>
          <w:divBdr>
            <w:top w:val="none" w:sz="0" w:space="0" w:color="auto"/>
            <w:left w:val="none" w:sz="0" w:space="0" w:color="auto"/>
            <w:bottom w:val="none" w:sz="0" w:space="0" w:color="auto"/>
            <w:right w:val="none" w:sz="0" w:space="0" w:color="auto"/>
          </w:divBdr>
          <w:divsChild>
            <w:div w:id="1425491159">
              <w:marLeft w:val="240"/>
              <w:marRight w:val="0"/>
              <w:marTop w:val="60"/>
              <w:marBottom w:val="60"/>
              <w:divBdr>
                <w:top w:val="none" w:sz="0" w:space="0" w:color="auto"/>
                <w:left w:val="none" w:sz="0" w:space="0" w:color="auto"/>
                <w:bottom w:val="none" w:sz="0" w:space="0" w:color="auto"/>
                <w:right w:val="none" w:sz="0" w:space="0" w:color="auto"/>
              </w:divBdr>
              <w:divsChild>
                <w:div w:id="1615090002">
                  <w:marLeft w:val="0"/>
                  <w:marRight w:val="0"/>
                  <w:marTop w:val="0"/>
                  <w:marBottom w:val="0"/>
                  <w:divBdr>
                    <w:top w:val="none" w:sz="0" w:space="0" w:color="auto"/>
                    <w:left w:val="none" w:sz="0" w:space="0" w:color="auto"/>
                    <w:bottom w:val="none" w:sz="0" w:space="0" w:color="auto"/>
                    <w:right w:val="none" w:sz="0" w:space="0" w:color="auto"/>
                  </w:divBdr>
                </w:div>
              </w:divsChild>
            </w:div>
            <w:div w:id="947467350">
              <w:marLeft w:val="240"/>
              <w:marRight w:val="0"/>
              <w:marTop w:val="60"/>
              <w:marBottom w:val="60"/>
              <w:divBdr>
                <w:top w:val="none" w:sz="0" w:space="0" w:color="auto"/>
                <w:left w:val="none" w:sz="0" w:space="0" w:color="auto"/>
                <w:bottom w:val="none" w:sz="0" w:space="0" w:color="auto"/>
                <w:right w:val="none" w:sz="0" w:space="0" w:color="auto"/>
              </w:divBdr>
              <w:divsChild>
                <w:div w:id="1326516056">
                  <w:marLeft w:val="240"/>
                  <w:marRight w:val="0"/>
                  <w:marTop w:val="60"/>
                  <w:marBottom w:val="60"/>
                  <w:divBdr>
                    <w:top w:val="none" w:sz="0" w:space="0" w:color="auto"/>
                    <w:left w:val="none" w:sz="0" w:space="0" w:color="auto"/>
                    <w:bottom w:val="none" w:sz="0" w:space="0" w:color="auto"/>
                    <w:right w:val="none" w:sz="0" w:space="0" w:color="auto"/>
                  </w:divBdr>
                  <w:divsChild>
                    <w:div w:id="383480425">
                      <w:marLeft w:val="0"/>
                      <w:marRight w:val="0"/>
                      <w:marTop w:val="0"/>
                      <w:marBottom w:val="0"/>
                      <w:divBdr>
                        <w:top w:val="none" w:sz="0" w:space="0" w:color="auto"/>
                        <w:left w:val="none" w:sz="0" w:space="0" w:color="auto"/>
                        <w:bottom w:val="none" w:sz="0" w:space="0" w:color="auto"/>
                        <w:right w:val="none" w:sz="0" w:space="0" w:color="auto"/>
                      </w:divBdr>
                    </w:div>
                  </w:divsChild>
                </w:div>
                <w:div w:id="395399598">
                  <w:marLeft w:val="240"/>
                  <w:marRight w:val="0"/>
                  <w:marTop w:val="60"/>
                  <w:marBottom w:val="60"/>
                  <w:divBdr>
                    <w:top w:val="none" w:sz="0" w:space="0" w:color="auto"/>
                    <w:left w:val="none" w:sz="0" w:space="0" w:color="auto"/>
                    <w:bottom w:val="none" w:sz="0" w:space="0" w:color="auto"/>
                    <w:right w:val="none" w:sz="0" w:space="0" w:color="auto"/>
                  </w:divBdr>
                  <w:divsChild>
                    <w:div w:id="927813615">
                      <w:marLeft w:val="0"/>
                      <w:marRight w:val="0"/>
                      <w:marTop w:val="0"/>
                      <w:marBottom w:val="0"/>
                      <w:divBdr>
                        <w:top w:val="none" w:sz="0" w:space="0" w:color="auto"/>
                        <w:left w:val="none" w:sz="0" w:space="0" w:color="auto"/>
                        <w:bottom w:val="none" w:sz="0" w:space="0" w:color="auto"/>
                        <w:right w:val="none" w:sz="0" w:space="0" w:color="auto"/>
                      </w:divBdr>
                    </w:div>
                  </w:divsChild>
                </w:div>
                <w:div w:id="2008167405">
                  <w:marLeft w:val="240"/>
                  <w:marRight w:val="0"/>
                  <w:marTop w:val="60"/>
                  <w:marBottom w:val="60"/>
                  <w:divBdr>
                    <w:top w:val="none" w:sz="0" w:space="0" w:color="auto"/>
                    <w:left w:val="none" w:sz="0" w:space="0" w:color="auto"/>
                    <w:bottom w:val="none" w:sz="0" w:space="0" w:color="auto"/>
                    <w:right w:val="none" w:sz="0" w:space="0" w:color="auto"/>
                  </w:divBdr>
                  <w:divsChild>
                    <w:div w:id="677773378">
                      <w:marLeft w:val="0"/>
                      <w:marRight w:val="0"/>
                      <w:marTop w:val="0"/>
                      <w:marBottom w:val="0"/>
                      <w:divBdr>
                        <w:top w:val="none" w:sz="0" w:space="0" w:color="auto"/>
                        <w:left w:val="none" w:sz="0" w:space="0" w:color="auto"/>
                        <w:bottom w:val="none" w:sz="0" w:space="0" w:color="auto"/>
                        <w:right w:val="none" w:sz="0" w:space="0" w:color="auto"/>
                      </w:divBdr>
                    </w:div>
                  </w:divsChild>
                </w:div>
                <w:div w:id="25378325">
                  <w:marLeft w:val="240"/>
                  <w:marRight w:val="0"/>
                  <w:marTop w:val="60"/>
                  <w:marBottom w:val="60"/>
                  <w:divBdr>
                    <w:top w:val="none" w:sz="0" w:space="0" w:color="auto"/>
                    <w:left w:val="none" w:sz="0" w:space="0" w:color="auto"/>
                    <w:bottom w:val="none" w:sz="0" w:space="0" w:color="auto"/>
                    <w:right w:val="none" w:sz="0" w:space="0" w:color="auto"/>
                  </w:divBdr>
                  <w:divsChild>
                    <w:div w:id="2970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5328">
              <w:marLeft w:val="240"/>
              <w:marRight w:val="0"/>
              <w:marTop w:val="60"/>
              <w:marBottom w:val="60"/>
              <w:divBdr>
                <w:top w:val="none" w:sz="0" w:space="0" w:color="auto"/>
                <w:left w:val="none" w:sz="0" w:space="0" w:color="auto"/>
                <w:bottom w:val="none" w:sz="0" w:space="0" w:color="auto"/>
                <w:right w:val="none" w:sz="0" w:space="0" w:color="auto"/>
              </w:divBdr>
              <w:divsChild>
                <w:div w:id="595017532">
                  <w:marLeft w:val="240"/>
                  <w:marRight w:val="0"/>
                  <w:marTop w:val="60"/>
                  <w:marBottom w:val="60"/>
                  <w:divBdr>
                    <w:top w:val="none" w:sz="0" w:space="0" w:color="auto"/>
                    <w:left w:val="none" w:sz="0" w:space="0" w:color="auto"/>
                    <w:bottom w:val="none" w:sz="0" w:space="0" w:color="auto"/>
                    <w:right w:val="none" w:sz="0" w:space="0" w:color="auto"/>
                  </w:divBdr>
                  <w:divsChild>
                    <w:div w:id="1773285800">
                      <w:marLeft w:val="0"/>
                      <w:marRight w:val="0"/>
                      <w:marTop w:val="0"/>
                      <w:marBottom w:val="0"/>
                      <w:divBdr>
                        <w:top w:val="none" w:sz="0" w:space="0" w:color="auto"/>
                        <w:left w:val="none" w:sz="0" w:space="0" w:color="auto"/>
                        <w:bottom w:val="none" w:sz="0" w:space="0" w:color="auto"/>
                        <w:right w:val="none" w:sz="0" w:space="0" w:color="auto"/>
                      </w:divBdr>
                    </w:div>
                  </w:divsChild>
                </w:div>
                <w:div w:id="322200629">
                  <w:marLeft w:val="240"/>
                  <w:marRight w:val="0"/>
                  <w:marTop w:val="60"/>
                  <w:marBottom w:val="60"/>
                  <w:divBdr>
                    <w:top w:val="none" w:sz="0" w:space="0" w:color="auto"/>
                    <w:left w:val="none" w:sz="0" w:space="0" w:color="auto"/>
                    <w:bottom w:val="none" w:sz="0" w:space="0" w:color="auto"/>
                    <w:right w:val="none" w:sz="0" w:space="0" w:color="auto"/>
                  </w:divBdr>
                  <w:divsChild>
                    <w:div w:id="1946114168">
                      <w:marLeft w:val="0"/>
                      <w:marRight w:val="0"/>
                      <w:marTop w:val="0"/>
                      <w:marBottom w:val="0"/>
                      <w:divBdr>
                        <w:top w:val="none" w:sz="0" w:space="0" w:color="auto"/>
                        <w:left w:val="none" w:sz="0" w:space="0" w:color="auto"/>
                        <w:bottom w:val="none" w:sz="0" w:space="0" w:color="auto"/>
                        <w:right w:val="none" w:sz="0" w:space="0" w:color="auto"/>
                      </w:divBdr>
                    </w:div>
                  </w:divsChild>
                </w:div>
                <w:div w:id="1721204704">
                  <w:marLeft w:val="240"/>
                  <w:marRight w:val="0"/>
                  <w:marTop w:val="60"/>
                  <w:marBottom w:val="60"/>
                  <w:divBdr>
                    <w:top w:val="none" w:sz="0" w:space="0" w:color="auto"/>
                    <w:left w:val="none" w:sz="0" w:space="0" w:color="auto"/>
                    <w:bottom w:val="none" w:sz="0" w:space="0" w:color="auto"/>
                    <w:right w:val="none" w:sz="0" w:space="0" w:color="auto"/>
                  </w:divBdr>
                  <w:divsChild>
                    <w:div w:id="16669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9773">
              <w:marLeft w:val="240"/>
              <w:marRight w:val="0"/>
              <w:marTop w:val="60"/>
              <w:marBottom w:val="60"/>
              <w:divBdr>
                <w:top w:val="none" w:sz="0" w:space="0" w:color="auto"/>
                <w:left w:val="none" w:sz="0" w:space="0" w:color="auto"/>
                <w:bottom w:val="none" w:sz="0" w:space="0" w:color="auto"/>
                <w:right w:val="none" w:sz="0" w:space="0" w:color="auto"/>
              </w:divBdr>
              <w:divsChild>
                <w:div w:id="187793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2862">
      <w:bodyDiv w:val="1"/>
      <w:marLeft w:val="0"/>
      <w:marRight w:val="0"/>
      <w:marTop w:val="0"/>
      <w:marBottom w:val="0"/>
      <w:divBdr>
        <w:top w:val="none" w:sz="0" w:space="0" w:color="auto"/>
        <w:left w:val="none" w:sz="0" w:space="0" w:color="auto"/>
        <w:bottom w:val="none" w:sz="0" w:space="0" w:color="auto"/>
        <w:right w:val="none" w:sz="0" w:space="0" w:color="auto"/>
      </w:divBdr>
      <w:divsChild>
        <w:div w:id="879125140">
          <w:marLeft w:val="240"/>
          <w:marRight w:val="0"/>
          <w:marTop w:val="60"/>
          <w:marBottom w:val="60"/>
          <w:divBdr>
            <w:top w:val="none" w:sz="0" w:space="0" w:color="auto"/>
            <w:left w:val="none" w:sz="0" w:space="0" w:color="auto"/>
            <w:bottom w:val="none" w:sz="0" w:space="0" w:color="auto"/>
            <w:right w:val="none" w:sz="0" w:space="0" w:color="auto"/>
          </w:divBdr>
          <w:divsChild>
            <w:div w:id="156194226">
              <w:marLeft w:val="240"/>
              <w:marRight w:val="0"/>
              <w:marTop w:val="60"/>
              <w:marBottom w:val="60"/>
              <w:divBdr>
                <w:top w:val="none" w:sz="0" w:space="0" w:color="auto"/>
                <w:left w:val="none" w:sz="0" w:space="0" w:color="auto"/>
                <w:bottom w:val="none" w:sz="0" w:space="0" w:color="auto"/>
                <w:right w:val="none" w:sz="0" w:space="0" w:color="auto"/>
              </w:divBdr>
              <w:divsChild>
                <w:div w:id="2138179333">
                  <w:marLeft w:val="240"/>
                  <w:marRight w:val="0"/>
                  <w:marTop w:val="60"/>
                  <w:marBottom w:val="60"/>
                  <w:divBdr>
                    <w:top w:val="none" w:sz="0" w:space="0" w:color="auto"/>
                    <w:left w:val="none" w:sz="0" w:space="0" w:color="auto"/>
                    <w:bottom w:val="none" w:sz="0" w:space="0" w:color="auto"/>
                    <w:right w:val="none" w:sz="0" w:space="0" w:color="auto"/>
                  </w:divBdr>
                  <w:divsChild>
                    <w:div w:id="694890613">
                      <w:marLeft w:val="0"/>
                      <w:marRight w:val="0"/>
                      <w:marTop w:val="0"/>
                      <w:marBottom w:val="0"/>
                      <w:divBdr>
                        <w:top w:val="none" w:sz="0" w:space="0" w:color="auto"/>
                        <w:left w:val="none" w:sz="0" w:space="0" w:color="auto"/>
                        <w:bottom w:val="none" w:sz="0" w:space="0" w:color="auto"/>
                        <w:right w:val="none" w:sz="0" w:space="0" w:color="auto"/>
                      </w:divBdr>
                    </w:div>
                  </w:divsChild>
                </w:div>
                <w:div w:id="1474213">
                  <w:marLeft w:val="240"/>
                  <w:marRight w:val="0"/>
                  <w:marTop w:val="60"/>
                  <w:marBottom w:val="60"/>
                  <w:divBdr>
                    <w:top w:val="none" w:sz="0" w:space="0" w:color="auto"/>
                    <w:left w:val="none" w:sz="0" w:space="0" w:color="auto"/>
                    <w:bottom w:val="none" w:sz="0" w:space="0" w:color="auto"/>
                    <w:right w:val="none" w:sz="0" w:space="0" w:color="auto"/>
                  </w:divBdr>
                  <w:divsChild>
                    <w:div w:id="1366176475">
                      <w:marLeft w:val="0"/>
                      <w:marRight w:val="0"/>
                      <w:marTop w:val="0"/>
                      <w:marBottom w:val="0"/>
                      <w:divBdr>
                        <w:top w:val="none" w:sz="0" w:space="0" w:color="auto"/>
                        <w:left w:val="none" w:sz="0" w:space="0" w:color="auto"/>
                        <w:bottom w:val="none" w:sz="0" w:space="0" w:color="auto"/>
                        <w:right w:val="none" w:sz="0" w:space="0" w:color="auto"/>
                      </w:divBdr>
                    </w:div>
                  </w:divsChild>
                </w:div>
                <w:div w:id="1443921058">
                  <w:marLeft w:val="240"/>
                  <w:marRight w:val="0"/>
                  <w:marTop w:val="60"/>
                  <w:marBottom w:val="60"/>
                  <w:divBdr>
                    <w:top w:val="none" w:sz="0" w:space="0" w:color="auto"/>
                    <w:left w:val="none" w:sz="0" w:space="0" w:color="auto"/>
                    <w:bottom w:val="none" w:sz="0" w:space="0" w:color="auto"/>
                    <w:right w:val="none" w:sz="0" w:space="0" w:color="auto"/>
                  </w:divBdr>
                  <w:divsChild>
                    <w:div w:id="1025591493">
                      <w:marLeft w:val="0"/>
                      <w:marRight w:val="0"/>
                      <w:marTop w:val="0"/>
                      <w:marBottom w:val="0"/>
                      <w:divBdr>
                        <w:top w:val="none" w:sz="0" w:space="0" w:color="auto"/>
                        <w:left w:val="none" w:sz="0" w:space="0" w:color="auto"/>
                        <w:bottom w:val="none" w:sz="0" w:space="0" w:color="auto"/>
                        <w:right w:val="none" w:sz="0" w:space="0" w:color="auto"/>
                      </w:divBdr>
                    </w:div>
                  </w:divsChild>
                </w:div>
                <w:div w:id="678696566">
                  <w:marLeft w:val="240"/>
                  <w:marRight w:val="0"/>
                  <w:marTop w:val="60"/>
                  <w:marBottom w:val="60"/>
                  <w:divBdr>
                    <w:top w:val="none" w:sz="0" w:space="0" w:color="auto"/>
                    <w:left w:val="none" w:sz="0" w:space="0" w:color="auto"/>
                    <w:bottom w:val="none" w:sz="0" w:space="0" w:color="auto"/>
                    <w:right w:val="none" w:sz="0" w:space="0" w:color="auto"/>
                  </w:divBdr>
                  <w:divsChild>
                    <w:div w:id="2058043878">
                      <w:marLeft w:val="0"/>
                      <w:marRight w:val="0"/>
                      <w:marTop w:val="0"/>
                      <w:marBottom w:val="0"/>
                      <w:divBdr>
                        <w:top w:val="none" w:sz="0" w:space="0" w:color="auto"/>
                        <w:left w:val="none" w:sz="0" w:space="0" w:color="auto"/>
                        <w:bottom w:val="none" w:sz="0" w:space="0" w:color="auto"/>
                        <w:right w:val="none" w:sz="0" w:space="0" w:color="auto"/>
                      </w:divBdr>
                    </w:div>
                  </w:divsChild>
                </w:div>
                <w:div w:id="700739222">
                  <w:marLeft w:val="240"/>
                  <w:marRight w:val="0"/>
                  <w:marTop w:val="60"/>
                  <w:marBottom w:val="60"/>
                  <w:divBdr>
                    <w:top w:val="none" w:sz="0" w:space="0" w:color="auto"/>
                    <w:left w:val="none" w:sz="0" w:space="0" w:color="auto"/>
                    <w:bottom w:val="none" w:sz="0" w:space="0" w:color="auto"/>
                    <w:right w:val="none" w:sz="0" w:space="0" w:color="auto"/>
                  </w:divBdr>
                  <w:divsChild>
                    <w:div w:id="9705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66572">
              <w:marLeft w:val="240"/>
              <w:marRight w:val="0"/>
              <w:marTop w:val="60"/>
              <w:marBottom w:val="60"/>
              <w:divBdr>
                <w:top w:val="none" w:sz="0" w:space="0" w:color="auto"/>
                <w:left w:val="none" w:sz="0" w:space="0" w:color="auto"/>
                <w:bottom w:val="none" w:sz="0" w:space="0" w:color="auto"/>
                <w:right w:val="none" w:sz="0" w:space="0" w:color="auto"/>
              </w:divBdr>
              <w:divsChild>
                <w:div w:id="837621469">
                  <w:marLeft w:val="0"/>
                  <w:marRight w:val="0"/>
                  <w:marTop w:val="0"/>
                  <w:marBottom w:val="0"/>
                  <w:divBdr>
                    <w:top w:val="none" w:sz="0" w:space="0" w:color="auto"/>
                    <w:left w:val="none" w:sz="0" w:space="0" w:color="auto"/>
                    <w:bottom w:val="none" w:sz="0" w:space="0" w:color="auto"/>
                    <w:right w:val="none" w:sz="0" w:space="0" w:color="auto"/>
                  </w:divBdr>
                </w:div>
              </w:divsChild>
            </w:div>
            <w:div w:id="1063721116">
              <w:marLeft w:val="240"/>
              <w:marRight w:val="0"/>
              <w:marTop w:val="60"/>
              <w:marBottom w:val="60"/>
              <w:divBdr>
                <w:top w:val="none" w:sz="0" w:space="0" w:color="auto"/>
                <w:left w:val="none" w:sz="0" w:space="0" w:color="auto"/>
                <w:bottom w:val="none" w:sz="0" w:space="0" w:color="auto"/>
                <w:right w:val="none" w:sz="0" w:space="0" w:color="auto"/>
              </w:divBdr>
              <w:divsChild>
                <w:div w:id="86825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0168">
          <w:marLeft w:val="240"/>
          <w:marRight w:val="0"/>
          <w:marTop w:val="60"/>
          <w:marBottom w:val="60"/>
          <w:divBdr>
            <w:top w:val="none" w:sz="0" w:space="0" w:color="auto"/>
            <w:left w:val="none" w:sz="0" w:space="0" w:color="auto"/>
            <w:bottom w:val="none" w:sz="0" w:space="0" w:color="auto"/>
            <w:right w:val="none" w:sz="0" w:space="0" w:color="auto"/>
          </w:divBdr>
          <w:divsChild>
            <w:div w:id="637224074">
              <w:marLeft w:val="240"/>
              <w:marRight w:val="0"/>
              <w:marTop w:val="60"/>
              <w:marBottom w:val="60"/>
              <w:divBdr>
                <w:top w:val="none" w:sz="0" w:space="0" w:color="auto"/>
                <w:left w:val="none" w:sz="0" w:space="0" w:color="auto"/>
                <w:bottom w:val="none" w:sz="0" w:space="0" w:color="auto"/>
                <w:right w:val="none" w:sz="0" w:space="0" w:color="auto"/>
              </w:divBdr>
              <w:divsChild>
                <w:div w:id="1947154607">
                  <w:marLeft w:val="0"/>
                  <w:marRight w:val="0"/>
                  <w:marTop w:val="0"/>
                  <w:marBottom w:val="0"/>
                  <w:divBdr>
                    <w:top w:val="none" w:sz="0" w:space="0" w:color="auto"/>
                    <w:left w:val="none" w:sz="0" w:space="0" w:color="auto"/>
                    <w:bottom w:val="none" w:sz="0" w:space="0" w:color="auto"/>
                    <w:right w:val="none" w:sz="0" w:space="0" w:color="auto"/>
                  </w:divBdr>
                </w:div>
              </w:divsChild>
            </w:div>
            <w:div w:id="1776823291">
              <w:marLeft w:val="240"/>
              <w:marRight w:val="0"/>
              <w:marTop w:val="60"/>
              <w:marBottom w:val="60"/>
              <w:divBdr>
                <w:top w:val="none" w:sz="0" w:space="0" w:color="auto"/>
                <w:left w:val="none" w:sz="0" w:space="0" w:color="auto"/>
                <w:bottom w:val="none" w:sz="0" w:space="0" w:color="auto"/>
                <w:right w:val="none" w:sz="0" w:space="0" w:color="auto"/>
              </w:divBdr>
              <w:divsChild>
                <w:div w:id="147333735">
                  <w:marLeft w:val="0"/>
                  <w:marRight w:val="0"/>
                  <w:marTop w:val="0"/>
                  <w:marBottom w:val="0"/>
                  <w:divBdr>
                    <w:top w:val="none" w:sz="0" w:space="0" w:color="auto"/>
                    <w:left w:val="none" w:sz="0" w:space="0" w:color="auto"/>
                    <w:bottom w:val="none" w:sz="0" w:space="0" w:color="auto"/>
                    <w:right w:val="none" w:sz="0" w:space="0" w:color="auto"/>
                  </w:divBdr>
                </w:div>
              </w:divsChild>
            </w:div>
            <w:div w:id="120341681">
              <w:marLeft w:val="240"/>
              <w:marRight w:val="0"/>
              <w:marTop w:val="60"/>
              <w:marBottom w:val="60"/>
              <w:divBdr>
                <w:top w:val="none" w:sz="0" w:space="0" w:color="auto"/>
                <w:left w:val="none" w:sz="0" w:space="0" w:color="auto"/>
                <w:bottom w:val="none" w:sz="0" w:space="0" w:color="auto"/>
                <w:right w:val="none" w:sz="0" w:space="0" w:color="auto"/>
              </w:divBdr>
              <w:divsChild>
                <w:div w:id="12984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66310">
          <w:marLeft w:val="240"/>
          <w:marRight w:val="0"/>
          <w:marTop w:val="60"/>
          <w:marBottom w:val="60"/>
          <w:divBdr>
            <w:top w:val="none" w:sz="0" w:space="0" w:color="auto"/>
            <w:left w:val="none" w:sz="0" w:space="0" w:color="auto"/>
            <w:bottom w:val="none" w:sz="0" w:space="0" w:color="auto"/>
            <w:right w:val="none" w:sz="0" w:space="0" w:color="auto"/>
          </w:divBdr>
          <w:divsChild>
            <w:div w:id="1656446079">
              <w:marLeft w:val="0"/>
              <w:marRight w:val="0"/>
              <w:marTop w:val="0"/>
              <w:marBottom w:val="0"/>
              <w:divBdr>
                <w:top w:val="none" w:sz="0" w:space="0" w:color="auto"/>
                <w:left w:val="none" w:sz="0" w:space="0" w:color="auto"/>
                <w:bottom w:val="none" w:sz="0" w:space="0" w:color="auto"/>
                <w:right w:val="none" w:sz="0" w:space="0" w:color="auto"/>
              </w:divBdr>
            </w:div>
          </w:divsChild>
        </w:div>
        <w:div w:id="643268485">
          <w:marLeft w:val="240"/>
          <w:marRight w:val="0"/>
          <w:marTop w:val="60"/>
          <w:marBottom w:val="60"/>
          <w:divBdr>
            <w:top w:val="none" w:sz="0" w:space="0" w:color="auto"/>
            <w:left w:val="none" w:sz="0" w:space="0" w:color="auto"/>
            <w:bottom w:val="none" w:sz="0" w:space="0" w:color="auto"/>
            <w:right w:val="none" w:sz="0" w:space="0" w:color="auto"/>
          </w:divBdr>
          <w:divsChild>
            <w:div w:id="1442653434">
              <w:marLeft w:val="0"/>
              <w:marRight w:val="0"/>
              <w:marTop w:val="0"/>
              <w:marBottom w:val="0"/>
              <w:divBdr>
                <w:top w:val="none" w:sz="0" w:space="0" w:color="auto"/>
                <w:left w:val="none" w:sz="0" w:space="0" w:color="auto"/>
                <w:bottom w:val="none" w:sz="0" w:space="0" w:color="auto"/>
                <w:right w:val="none" w:sz="0" w:space="0" w:color="auto"/>
              </w:divBdr>
            </w:div>
          </w:divsChild>
        </w:div>
        <w:div w:id="1165051811">
          <w:marLeft w:val="240"/>
          <w:marRight w:val="0"/>
          <w:marTop w:val="60"/>
          <w:marBottom w:val="60"/>
          <w:divBdr>
            <w:top w:val="none" w:sz="0" w:space="0" w:color="auto"/>
            <w:left w:val="none" w:sz="0" w:space="0" w:color="auto"/>
            <w:bottom w:val="none" w:sz="0" w:space="0" w:color="auto"/>
            <w:right w:val="none" w:sz="0" w:space="0" w:color="auto"/>
          </w:divBdr>
          <w:divsChild>
            <w:div w:id="7698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44728">
      <w:bodyDiv w:val="1"/>
      <w:marLeft w:val="0"/>
      <w:marRight w:val="0"/>
      <w:marTop w:val="0"/>
      <w:marBottom w:val="0"/>
      <w:divBdr>
        <w:top w:val="none" w:sz="0" w:space="0" w:color="auto"/>
        <w:left w:val="none" w:sz="0" w:space="0" w:color="auto"/>
        <w:bottom w:val="none" w:sz="0" w:space="0" w:color="auto"/>
        <w:right w:val="none" w:sz="0" w:space="0" w:color="auto"/>
      </w:divBdr>
      <w:divsChild>
        <w:div w:id="1408722759">
          <w:marLeft w:val="240"/>
          <w:marRight w:val="0"/>
          <w:marTop w:val="60"/>
          <w:marBottom w:val="60"/>
          <w:divBdr>
            <w:top w:val="none" w:sz="0" w:space="0" w:color="auto"/>
            <w:left w:val="none" w:sz="0" w:space="0" w:color="auto"/>
            <w:bottom w:val="none" w:sz="0" w:space="0" w:color="auto"/>
            <w:right w:val="none" w:sz="0" w:space="0" w:color="auto"/>
          </w:divBdr>
          <w:divsChild>
            <w:div w:id="280497199">
              <w:marLeft w:val="240"/>
              <w:marRight w:val="0"/>
              <w:marTop w:val="60"/>
              <w:marBottom w:val="60"/>
              <w:divBdr>
                <w:top w:val="none" w:sz="0" w:space="0" w:color="auto"/>
                <w:left w:val="none" w:sz="0" w:space="0" w:color="auto"/>
                <w:bottom w:val="none" w:sz="0" w:space="0" w:color="auto"/>
                <w:right w:val="none" w:sz="0" w:space="0" w:color="auto"/>
              </w:divBdr>
              <w:divsChild>
                <w:div w:id="448281631">
                  <w:marLeft w:val="0"/>
                  <w:marRight w:val="0"/>
                  <w:marTop w:val="0"/>
                  <w:marBottom w:val="0"/>
                  <w:divBdr>
                    <w:top w:val="none" w:sz="0" w:space="0" w:color="auto"/>
                    <w:left w:val="none" w:sz="0" w:space="0" w:color="auto"/>
                    <w:bottom w:val="none" w:sz="0" w:space="0" w:color="auto"/>
                    <w:right w:val="none" w:sz="0" w:space="0" w:color="auto"/>
                  </w:divBdr>
                </w:div>
              </w:divsChild>
            </w:div>
            <w:div w:id="374278400">
              <w:marLeft w:val="240"/>
              <w:marRight w:val="0"/>
              <w:marTop w:val="60"/>
              <w:marBottom w:val="60"/>
              <w:divBdr>
                <w:top w:val="none" w:sz="0" w:space="0" w:color="auto"/>
                <w:left w:val="none" w:sz="0" w:space="0" w:color="auto"/>
                <w:bottom w:val="none" w:sz="0" w:space="0" w:color="auto"/>
                <w:right w:val="none" w:sz="0" w:space="0" w:color="auto"/>
              </w:divBdr>
              <w:divsChild>
                <w:div w:id="1972202687">
                  <w:marLeft w:val="0"/>
                  <w:marRight w:val="0"/>
                  <w:marTop w:val="0"/>
                  <w:marBottom w:val="0"/>
                  <w:divBdr>
                    <w:top w:val="none" w:sz="0" w:space="0" w:color="auto"/>
                    <w:left w:val="none" w:sz="0" w:space="0" w:color="auto"/>
                    <w:bottom w:val="none" w:sz="0" w:space="0" w:color="auto"/>
                    <w:right w:val="none" w:sz="0" w:space="0" w:color="auto"/>
                  </w:divBdr>
                </w:div>
              </w:divsChild>
            </w:div>
            <w:div w:id="1597667789">
              <w:marLeft w:val="240"/>
              <w:marRight w:val="0"/>
              <w:marTop w:val="60"/>
              <w:marBottom w:val="60"/>
              <w:divBdr>
                <w:top w:val="none" w:sz="0" w:space="0" w:color="auto"/>
                <w:left w:val="none" w:sz="0" w:space="0" w:color="auto"/>
                <w:bottom w:val="none" w:sz="0" w:space="0" w:color="auto"/>
                <w:right w:val="none" w:sz="0" w:space="0" w:color="auto"/>
              </w:divBdr>
              <w:divsChild>
                <w:div w:id="10202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3756">
          <w:marLeft w:val="240"/>
          <w:marRight w:val="0"/>
          <w:marTop w:val="60"/>
          <w:marBottom w:val="60"/>
          <w:divBdr>
            <w:top w:val="none" w:sz="0" w:space="0" w:color="auto"/>
            <w:left w:val="none" w:sz="0" w:space="0" w:color="auto"/>
            <w:bottom w:val="none" w:sz="0" w:space="0" w:color="auto"/>
            <w:right w:val="none" w:sz="0" w:space="0" w:color="auto"/>
          </w:divBdr>
          <w:divsChild>
            <w:div w:id="1644308980">
              <w:marLeft w:val="240"/>
              <w:marRight w:val="0"/>
              <w:marTop w:val="60"/>
              <w:marBottom w:val="60"/>
              <w:divBdr>
                <w:top w:val="none" w:sz="0" w:space="0" w:color="auto"/>
                <w:left w:val="none" w:sz="0" w:space="0" w:color="auto"/>
                <w:bottom w:val="none" w:sz="0" w:space="0" w:color="auto"/>
                <w:right w:val="none" w:sz="0" w:space="0" w:color="auto"/>
              </w:divBdr>
              <w:divsChild>
                <w:div w:id="889345750">
                  <w:marLeft w:val="0"/>
                  <w:marRight w:val="0"/>
                  <w:marTop w:val="0"/>
                  <w:marBottom w:val="0"/>
                  <w:divBdr>
                    <w:top w:val="none" w:sz="0" w:space="0" w:color="auto"/>
                    <w:left w:val="none" w:sz="0" w:space="0" w:color="auto"/>
                    <w:bottom w:val="none" w:sz="0" w:space="0" w:color="auto"/>
                    <w:right w:val="none" w:sz="0" w:space="0" w:color="auto"/>
                  </w:divBdr>
                </w:div>
              </w:divsChild>
            </w:div>
            <w:div w:id="461921995">
              <w:marLeft w:val="240"/>
              <w:marRight w:val="0"/>
              <w:marTop w:val="60"/>
              <w:marBottom w:val="60"/>
              <w:divBdr>
                <w:top w:val="none" w:sz="0" w:space="0" w:color="auto"/>
                <w:left w:val="none" w:sz="0" w:space="0" w:color="auto"/>
                <w:bottom w:val="none" w:sz="0" w:space="0" w:color="auto"/>
                <w:right w:val="none" w:sz="0" w:space="0" w:color="auto"/>
              </w:divBdr>
              <w:divsChild>
                <w:div w:id="2069497954">
                  <w:marLeft w:val="0"/>
                  <w:marRight w:val="0"/>
                  <w:marTop w:val="0"/>
                  <w:marBottom w:val="0"/>
                  <w:divBdr>
                    <w:top w:val="none" w:sz="0" w:space="0" w:color="auto"/>
                    <w:left w:val="none" w:sz="0" w:space="0" w:color="auto"/>
                    <w:bottom w:val="none" w:sz="0" w:space="0" w:color="auto"/>
                    <w:right w:val="none" w:sz="0" w:space="0" w:color="auto"/>
                  </w:divBdr>
                </w:div>
              </w:divsChild>
            </w:div>
            <w:div w:id="685862348">
              <w:marLeft w:val="240"/>
              <w:marRight w:val="0"/>
              <w:marTop w:val="60"/>
              <w:marBottom w:val="60"/>
              <w:divBdr>
                <w:top w:val="none" w:sz="0" w:space="0" w:color="auto"/>
                <w:left w:val="none" w:sz="0" w:space="0" w:color="auto"/>
                <w:bottom w:val="none" w:sz="0" w:space="0" w:color="auto"/>
                <w:right w:val="none" w:sz="0" w:space="0" w:color="auto"/>
              </w:divBdr>
              <w:divsChild>
                <w:div w:id="8540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13127">
      <w:bodyDiv w:val="1"/>
      <w:marLeft w:val="0"/>
      <w:marRight w:val="0"/>
      <w:marTop w:val="0"/>
      <w:marBottom w:val="0"/>
      <w:divBdr>
        <w:top w:val="none" w:sz="0" w:space="0" w:color="auto"/>
        <w:left w:val="none" w:sz="0" w:space="0" w:color="auto"/>
        <w:bottom w:val="none" w:sz="0" w:space="0" w:color="auto"/>
        <w:right w:val="none" w:sz="0" w:space="0" w:color="auto"/>
      </w:divBdr>
      <w:divsChild>
        <w:div w:id="182060048">
          <w:marLeft w:val="240"/>
          <w:marRight w:val="0"/>
          <w:marTop w:val="60"/>
          <w:marBottom w:val="60"/>
          <w:divBdr>
            <w:top w:val="none" w:sz="0" w:space="0" w:color="auto"/>
            <w:left w:val="none" w:sz="0" w:space="0" w:color="auto"/>
            <w:bottom w:val="none" w:sz="0" w:space="0" w:color="auto"/>
            <w:right w:val="none" w:sz="0" w:space="0" w:color="auto"/>
          </w:divBdr>
          <w:divsChild>
            <w:div w:id="733240540">
              <w:marLeft w:val="0"/>
              <w:marRight w:val="0"/>
              <w:marTop w:val="0"/>
              <w:marBottom w:val="0"/>
              <w:divBdr>
                <w:top w:val="none" w:sz="0" w:space="0" w:color="auto"/>
                <w:left w:val="none" w:sz="0" w:space="0" w:color="auto"/>
                <w:bottom w:val="none" w:sz="0" w:space="0" w:color="auto"/>
                <w:right w:val="none" w:sz="0" w:space="0" w:color="auto"/>
              </w:divBdr>
            </w:div>
          </w:divsChild>
        </w:div>
        <w:div w:id="213008857">
          <w:marLeft w:val="240"/>
          <w:marRight w:val="0"/>
          <w:marTop w:val="60"/>
          <w:marBottom w:val="60"/>
          <w:divBdr>
            <w:top w:val="none" w:sz="0" w:space="0" w:color="auto"/>
            <w:left w:val="none" w:sz="0" w:space="0" w:color="auto"/>
            <w:bottom w:val="none" w:sz="0" w:space="0" w:color="auto"/>
            <w:right w:val="none" w:sz="0" w:space="0" w:color="auto"/>
          </w:divBdr>
          <w:divsChild>
            <w:div w:id="801656676">
              <w:marLeft w:val="240"/>
              <w:marRight w:val="0"/>
              <w:marTop w:val="60"/>
              <w:marBottom w:val="60"/>
              <w:divBdr>
                <w:top w:val="none" w:sz="0" w:space="0" w:color="auto"/>
                <w:left w:val="none" w:sz="0" w:space="0" w:color="auto"/>
                <w:bottom w:val="none" w:sz="0" w:space="0" w:color="auto"/>
                <w:right w:val="none" w:sz="0" w:space="0" w:color="auto"/>
              </w:divBdr>
              <w:divsChild>
                <w:div w:id="1387609313">
                  <w:marLeft w:val="0"/>
                  <w:marRight w:val="0"/>
                  <w:marTop w:val="0"/>
                  <w:marBottom w:val="0"/>
                  <w:divBdr>
                    <w:top w:val="none" w:sz="0" w:space="0" w:color="auto"/>
                    <w:left w:val="none" w:sz="0" w:space="0" w:color="auto"/>
                    <w:bottom w:val="none" w:sz="0" w:space="0" w:color="auto"/>
                    <w:right w:val="none" w:sz="0" w:space="0" w:color="auto"/>
                  </w:divBdr>
                </w:div>
              </w:divsChild>
            </w:div>
            <w:div w:id="1475753854">
              <w:marLeft w:val="240"/>
              <w:marRight w:val="0"/>
              <w:marTop w:val="60"/>
              <w:marBottom w:val="60"/>
              <w:divBdr>
                <w:top w:val="none" w:sz="0" w:space="0" w:color="auto"/>
                <w:left w:val="none" w:sz="0" w:space="0" w:color="auto"/>
                <w:bottom w:val="none" w:sz="0" w:space="0" w:color="auto"/>
                <w:right w:val="none" w:sz="0" w:space="0" w:color="auto"/>
              </w:divBdr>
              <w:divsChild>
                <w:div w:id="1056657863">
                  <w:marLeft w:val="0"/>
                  <w:marRight w:val="0"/>
                  <w:marTop w:val="0"/>
                  <w:marBottom w:val="0"/>
                  <w:divBdr>
                    <w:top w:val="none" w:sz="0" w:space="0" w:color="auto"/>
                    <w:left w:val="none" w:sz="0" w:space="0" w:color="auto"/>
                    <w:bottom w:val="none" w:sz="0" w:space="0" w:color="auto"/>
                    <w:right w:val="none" w:sz="0" w:space="0" w:color="auto"/>
                  </w:divBdr>
                </w:div>
              </w:divsChild>
            </w:div>
            <w:div w:id="1070420204">
              <w:marLeft w:val="240"/>
              <w:marRight w:val="0"/>
              <w:marTop w:val="60"/>
              <w:marBottom w:val="60"/>
              <w:divBdr>
                <w:top w:val="none" w:sz="0" w:space="0" w:color="auto"/>
                <w:left w:val="none" w:sz="0" w:space="0" w:color="auto"/>
                <w:bottom w:val="none" w:sz="0" w:space="0" w:color="auto"/>
                <w:right w:val="none" w:sz="0" w:space="0" w:color="auto"/>
              </w:divBdr>
              <w:divsChild>
                <w:div w:id="861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352">
          <w:marLeft w:val="240"/>
          <w:marRight w:val="0"/>
          <w:marTop w:val="60"/>
          <w:marBottom w:val="60"/>
          <w:divBdr>
            <w:top w:val="none" w:sz="0" w:space="0" w:color="auto"/>
            <w:left w:val="none" w:sz="0" w:space="0" w:color="auto"/>
            <w:bottom w:val="none" w:sz="0" w:space="0" w:color="auto"/>
            <w:right w:val="none" w:sz="0" w:space="0" w:color="auto"/>
          </w:divBdr>
          <w:divsChild>
            <w:div w:id="1205367111">
              <w:marLeft w:val="0"/>
              <w:marRight w:val="0"/>
              <w:marTop w:val="0"/>
              <w:marBottom w:val="0"/>
              <w:divBdr>
                <w:top w:val="none" w:sz="0" w:space="0" w:color="auto"/>
                <w:left w:val="none" w:sz="0" w:space="0" w:color="auto"/>
                <w:bottom w:val="none" w:sz="0" w:space="0" w:color="auto"/>
                <w:right w:val="none" w:sz="0" w:space="0" w:color="auto"/>
              </w:divBdr>
            </w:div>
          </w:divsChild>
        </w:div>
        <w:div w:id="1934432134">
          <w:marLeft w:val="240"/>
          <w:marRight w:val="0"/>
          <w:marTop w:val="60"/>
          <w:marBottom w:val="60"/>
          <w:divBdr>
            <w:top w:val="none" w:sz="0" w:space="0" w:color="auto"/>
            <w:left w:val="none" w:sz="0" w:space="0" w:color="auto"/>
            <w:bottom w:val="none" w:sz="0" w:space="0" w:color="auto"/>
            <w:right w:val="none" w:sz="0" w:space="0" w:color="auto"/>
          </w:divBdr>
          <w:divsChild>
            <w:div w:id="261182568">
              <w:marLeft w:val="240"/>
              <w:marRight w:val="0"/>
              <w:marTop w:val="60"/>
              <w:marBottom w:val="60"/>
              <w:divBdr>
                <w:top w:val="none" w:sz="0" w:space="0" w:color="auto"/>
                <w:left w:val="none" w:sz="0" w:space="0" w:color="auto"/>
                <w:bottom w:val="none" w:sz="0" w:space="0" w:color="auto"/>
                <w:right w:val="none" w:sz="0" w:space="0" w:color="auto"/>
              </w:divBdr>
              <w:divsChild>
                <w:div w:id="174927769">
                  <w:marLeft w:val="0"/>
                  <w:marRight w:val="0"/>
                  <w:marTop w:val="0"/>
                  <w:marBottom w:val="0"/>
                  <w:divBdr>
                    <w:top w:val="none" w:sz="0" w:space="0" w:color="auto"/>
                    <w:left w:val="none" w:sz="0" w:space="0" w:color="auto"/>
                    <w:bottom w:val="none" w:sz="0" w:space="0" w:color="auto"/>
                    <w:right w:val="none" w:sz="0" w:space="0" w:color="auto"/>
                  </w:divBdr>
                </w:div>
              </w:divsChild>
            </w:div>
            <w:div w:id="988098349">
              <w:marLeft w:val="240"/>
              <w:marRight w:val="0"/>
              <w:marTop w:val="60"/>
              <w:marBottom w:val="60"/>
              <w:divBdr>
                <w:top w:val="none" w:sz="0" w:space="0" w:color="auto"/>
                <w:left w:val="none" w:sz="0" w:space="0" w:color="auto"/>
                <w:bottom w:val="none" w:sz="0" w:space="0" w:color="auto"/>
                <w:right w:val="none" w:sz="0" w:space="0" w:color="auto"/>
              </w:divBdr>
              <w:divsChild>
                <w:div w:id="1796095163">
                  <w:marLeft w:val="240"/>
                  <w:marRight w:val="0"/>
                  <w:marTop w:val="60"/>
                  <w:marBottom w:val="60"/>
                  <w:divBdr>
                    <w:top w:val="none" w:sz="0" w:space="0" w:color="auto"/>
                    <w:left w:val="none" w:sz="0" w:space="0" w:color="auto"/>
                    <w:bottom w:val="none" w:sz="0" w:space="0" w:color="auto"/>
                    <w:right w:val="none" w:sz="0" w:space="0" w:color="auto"/>
                  </w:divBdr>
                  <w:divsChild>
                    <w:div w:id="765342503">
                      <w:marLeft w:val="0"/>
                      <w:marRight w:val="0"/>
                      <w:marTop w:val="0"/>
                      <w:marBottom w:val="0"/>
                      <w:divBdr>
                        <w:top w:val="none" w:sz="0" w:space="0" w:color="auto"/>
                        <w:left w:val="none" w:sz="0" w:space="0" w:color="auto"/>
                        <w:bottom w:val="none" w:sz="0" w:space="0" w:color="auto"/>
                        <w:right w:val="none" w:sz="0" w:space="0" w:color="auto"/>
                      </w:divBdr>
                    </w:div>
                  </w:divsChild>
                </w:div>
                <w:div w:id="1029184208">
                  <w:marLeft w:val="240"/>
                  <w:marRight w:val="0"/>
                  <w:marTop w:val="60"/>
                  <w:marBottom w:val="60"/>
                  <w:divBdr>
                    <w:top w:val="none" w:sz="0" w:space="0" w:color="auto"/>
                    <w:left w:val="none" w:sz="0" w:space="0" w:color="auto"/>
                    <w:bottom w:val="none" w:sz="0" w:space="0" w:color="auto"/>
                    <w:right w:val="none" w:sz="0" w:space="0" w:color="auto"/>
                  </w:divBdr>
                  <w:divsChild>
                    <w:div w:id="162268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6931">
          <w:marLeft w:val="240"/>
          <w:marRight w:val="0"/>
          <w:marTop w:val="60"/>
          <w:marBottom w:val="60"/>
          <w:divBdr>
            <w:top w:val="none" w:sz="0" w:space="0" w:color="auto"/>
            <w:left w:val="none" w:sz="0" w:space="0" w:color="auto"/>
            <w:bottom w:val="none" w:sz="0" w:space="0" w:color="auto"/>
            <w:right w:val="none" w:sz="0" w:space="0" w:color="auto"/>
          </w:divBdr>
          <w:divsChild>
            <w:div w:id="1891185468">
              <w:marLeft w:val="0"/>
              <w:marRight w:val="0"/>
              <w:marTop w:val="0"/>
              <w:marBottom w:val="0"/>
              <w:divBdr>
                <w:top w:val="none" w:sz="0" w:space="0" w:color="auto"/>
                <w:left w:val="none" w:sz="0" w:space="0" w:color="auto"/>
                <w:bottom w:val="none" w:sz="0" w:space="0" w:color="auto"/>
                <w:right w:val="none" w:sz="0" w:space="0" w:color="auto"/>
              </w:divBdr>
            </w:div>
          </w:divsChild>
        </w:div>
        <w:div w:id="1850214603">
          <w:marLeft w:val="240"/>
          <w:marRight w:val="0"/>
          <w:marTop w:val="60"/>
          <w:marBottom w:val="60"/>
          <w:divBdr>
            <w:top w:val="none" w:sz="0" w:space="0" w:color="auto"/>
            <w:left w:val="none" w:sz="0" w:space="0" w:color="auto"/>
            <w:bottom w:val="none" w:sz="0" w:space="0" w:color="auto"/>
            <w:right w:val="none" w:sz="0" w:space="0" w:color="auto"/>
          </w:divBdr>
          <w:divsChild>
            <w:div w:id="1410418319">
              <w:marLeft w:val="240"/>
              <w:marRight w:val="0"/>
              <w:marTop w:val="60"/>
              <w:marBottom w:val="60"/>
              <w:divBdr>
                <w:top w:val="none" w:sz="0" w:space="0" w:color="auto"/>
                <w:left w:val="none" w:sz="0" w:space="0" w:color="auto"/>
                <w:bottom w:val="none" w:sz="0" w:space="0" w:color="auto"/>
                <w:right w:val="none" w:sz="0" w:space="0" w:color="auto"/>
              </w:divBdr>
              <w:divsChild>
                <w:div w:id="2092044958">
                  <w:marLeft w:val="0"/>
                  <w:marRight w:val="0"/>
                  <w:marTop w:val="0"/>
                  <w:marBottom w:val="0"/>
                  <w:divBdr>
                    <w:top w:val="none" w:sz="0" w:space="0" w:color="auto"/>
                    <w:left w:val="none" w:sz="0" w:space="0" w:color="auto"/>
                    <w:bottom w:val="none" w:sz="0" w:space="0" w:color="auto"/>
                    <w:right w:val="none" w:sz="0" w:space="0" w:color="auto"/>
                  </w:divBdr>
                </w:div>
              </w:divsChild>
            </w:div>
            <w:div w:id="1394616202">
              <w:marLeft w:val="240"/>
              <w:marRight w:val="0"/>
              <w:marTop w:val="60"/>
              <w:marBottom w:val="60"/>
              <w:divBdr>
                <w:top w:val="none" w:sz="0" w:space="0" w:color="auto"/>
                <w:left w:val="none" w:sz="0" w:space="0" w:color="auto"/>
                <w:bottom w:val="none" w:sz="0" w:space="0" w:color="auto"/>
                <w:right w:val="none" w:sz="0" w:space="0" w:color="auto"/>
              </w:divBdr>
              <w:divsChild>
                <w:div w:id="18812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8575">
      <w:bodyDiv w:val="1"/>
      <w:marLeft w:val="0"/>
      <w:marRight w:val="0"/>
      <w:marTop w:val="0"/>
      <w:marBottom w:val="0"/>
      <w:divBdr>
        <w:top w:val="none" w:sz="0" w:space="0" w:color="auto"/>
        <w:left w:val="none" w:sz="0" w:space="0" w:color="auto"/>
        <w:bottom w:val="none" w:sz="0" w:space="0" w:color="auto"/>
        <w:right w:val="none" w:sz="0" w:space="0" w:color="auto"/>
      </w:divBdr>
      <w:divsChild>
        <w:div w:id="381560332">
          <w:marLeft w:val="240"/>
          <w:marRight w:val="0"/>
          <w:marTop w:val="60"/>
          <w:marBottom w:val="60"/>
          <w:divBdr>
            <w:top w:val="none" w:sz="0" w:space="0" w:color="auto"/>
            <w:left w:val="none" w:sz="0" w:space="0" w:color="auto"/>
            <w:bottom w:val="none" w:sz="0" w:space="0" w:color="auto"/>
            <w:right w:val="none" w:sz="0" w:space="0" w:color="auto"/>
          </w:divBdr>
          <w:divsChild>
            <w:div w:id="1821267754">
              <w:marLeft w:val="0"/>
              <w:marRight w:val="0"/>
              <w:marTop w:val="0"/>
              <w:marBottom w:val="0"/>
              <w:divBdr>
                <w:top w:val="none" w:sz="0" w:space="0" w:color="auto"/>
                <w:left w:val="none" w:sz="0" w:space="0" w:color="auto"/>
                <w:bottom w:val="none" w:sz="0" w:space="0" w:color="auto"/>
                <w:right w:val="none" w:sz="0" w:space="0" w:color="auto"/>
              </w:divBdr>
            </w:div>
          </w:divsChild>
        </w:div>
        <w:div w:id="1194726908">
          <w:marLeft w:val="240"/>
          <w:marRight w:val="0"/>
          <w:marTop w:val="60"/>
          <w:marBottom w:val="60"/>
          <w:divBdr>
            <w:top w:val="none" w:sz="0" w:space="0" w:color="auto"/>
            <w:left w:val="none" w:sz="0" w:space="0" w:color="auto"/>
            <w:bottom w:val="none" w:sz="0" w:space="0" w:color="auto"/>
            <w:right w:val="none" w:sz="0" w:space="0" w:color="auto"/>
          </w:divBdr>
          <w:divsChild>
            <w:div w:id="523829823">
              <w:marLeft w:val="240"/>
              <w:marRight w:val="0"/>
              <w:marTop w:val="60"/>
              <w:marBottom w:val="60"/>
              <w:divBdr>
                <w:top w:val="none" w:sz="0" w:space="0" w:color="auto"/>
                <w:left w:val="none" w:sz="0" w:space="0" w:color="auto"/>
                <w:bottom w:val="none" w:sz="0" w:space="0" w:color="auto"/>
                <w:right w:val="none" w:sz="0" w:space="0" w:color="auto"/>
              </w:divBdr>
              <w:divsChild>
                <w:div w:id="106118586">
                  <w:marLeft w:val="240"/>
                  <w:marRight w:val="0"/>
                  <w:marTop w:val="60"/>
                  <w:marBottom w:val="60"/>
                  <w:divBdr>
                    <w:top w:val="none" w:sz="0" w:space="0" w:color="auto"/>
                    <w:left w:val="none" w:sz="0" w:space="0" w:color="auto"/>
                    <w:bottom w:val="none" w:sz="0" w:space="0" w:color="auto"/>
                    <w:right w:val="none" w:sz="0" w:space="0" w:color="auto"/>
                  </w:divBdr>
                  <w:divsChild>
                    <w:div w:id="527985491">
                      <w:marLeft w:val="0"/>
                      <w:marRight w:val="0"/>
                      <w:marTop w:val="0"/>
                      <w:marBottom w:val="0"/>
                      <w:divBdr>
                        <w:top w:val="none" w:sz="0" w:space="0" w:color="auto"/>
                        <w:left w:val="none" w:sz="0" w:space="0" w:color="auto"/>
                        <w:bottom w:val="none" w:sz="0" w:space="0" w:color="auto"/>
                        <w:right w:val="none" w:sz="0" w:space="0" w:color="auto"/>
                      </w:divBdr>
                    </w:div>
                  </w:divsChild>
                </w:div>
                <w:div w:id="799805141">
                  <w:marLeft w:val="240"/>
                  <w:marRight w:val="0"/>
                  <w:marTop w:val="60"/>
                  <w:marBottom w:val="60"/>
                  <w:divBdr>
                    <w:top w:val="none" w:sz="0" w:space="0" w:color="auto"/>
                    <w:left w:val="none" w:sz="0" w:space="0" w:color="auto"/>
                    <w:bottom w:val="none" w:sz="0" w:space="0" w:color="auto"/>
                    <w:right w:val="none" w:sz="0" w:space="0" w:color="auto"/>
                  </w:divBdr>
                  <w:divsChild>
                    <w:div w:id="417021270">
                      <w:marLeft w:val="0"/>
                      <w:marRight w:val="0"/>
                      <w:marTop w:val="0"/>
                      <w:marBottom w:val="0"/>
                      <w:divBdr>
                        <w:top w:val="none" w:sz="0" w:space="0" w:color="auto"/>
                        <w:left w:val="none" w:sz="0" w:space="0" w:color="auto"/>
                        <w:bottom w:val="none" w:sz="0" w:space="0" w:color="auto"/>
                        <w:right w:val="none" w:sz="0" w:space="0" w:color="auto"/>
                      </w:divBdr>
                    </w:div>
                  </w:divsChild>
                </w:div>
                <w:div w:id="1635523003">
                  <w:marLeft w:val="240"/>
                  <w:marRight w:val="0"/>
                  <w:marTop w:val="60"/>
                  <w:marBottom w:val="60"/>
                  <w:divBdr>
                    <w:top w:val="none" w:sz="0" w:space="0" w:color="auto"/>
                    <w:left w:val="none" w:sz="0" w:space="0" w:color="auto"/>
                    <w:bottom w:val="none" w:sz="0" w:space="0" w:color="auto"/>
                    <w:right w:val="none" w:sz="0" w:space="0" w:color="auto"/>
                  </w:divBdr>
                  <w:divsChild>
                    <w:div w:id="34493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04231">
              <w:marLeft w:val="240"/>
              <w:marRight w:val="0"/>
              <w:marTop w:val="60"/>
              <w:marBottom w:val="60"/>
              <w:divBdr>
                <w:top w:val="none" w:sz="0" w:space="0" w:color="auto"/>
                <w:left w:val="none" w:sz="0" w:space="0" w:color="auto"/>
                <w:bottom w:val="none" w:sz="0" w:space="0" w:color="auto"/>
                <w:right w:val="none" w:sz="0" w:space="0" w:color="auto"/>
              </w:divBdr>
              <w:divsChild>
                <w:div w:id="99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uscode/text/38/7362" TargetMode="External"/><Relationship Id="rId13" Type="http://schemas.openxmlformats.org/officeDocument/2006/relationships/hyperlink" Target="https://www.law.cornell.edu/uscode/text/31/716" TargetMode="External"/><Relationship Id="rId3" Type="http://schemas.openxmlformats.org/officeDocument/2006/relationships/webSettings" Target="webSettings.xml"/><Relationship Id="rId7" Type="http://schemas.openxmlformats.org/officeDocument/2006/relationships/hyperlink" Target="https://www.law.cornell.edu/topn/internal_revenue_code_of_1954" TargetMode="External"/><Relationship Id="rId12" Type="http://schemas.openxmlformats.org/officeDocument/2006/relationships/hyperlink" Target="https://www.law.cornell.edu/topn/inspector_general_act_of_197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w.cornell.edu/uscode/text/38/7303" TargetMode="External"/><Relationship Id="rId11" Type="http://schemas.openxmlformats.org/officeDocument/2006/relationships/hyperlink" Target="https://www.law.cornell.edu/uscode/text/38/7316" TargetMode="External"/><Relationship Id="rId5" Type="http://schemas.openxmlformats.org/officeDocument/2006/relationships/hyperlink" Target="https://www.law.cornell.edu/topn/internal_revenue_code_of_1954" TargetMode="External"/><Relationship Id="rId15" Type="http://schemas.openxmlformats.org/officeDocument/2006/relationships/theme" Target="theme/theme1.xml"/><Relationship Id="rId10" Type="http://schemas.openxmlformats.org/officeDocument/2006/relationships/hyperlink" Target="https://www.law.cornell.edu/uscode/text/28/1346" TargetMode="External"/><Relationship Id="rId4" Type="http://schemas.openxmlformats.org/officeDocument/2006/relationships/hyperlink" Target="https://www.law.cornell.edu/uscode/text/38/7363" TargetMode="External"/><Relationship Id="rId9" Type="http://schemas.openxmlformats.org/officeDocument/2006/relationships/hyperlink" Target="https://www.law.cornell.edu/topn/internal_revenue_code_of_195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2659</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Phillipps, Ashley J.</dc:creator>
  <cp:keywords/>
  <dc:description/>
  <cp:lastModifiedBy>Phillipps, Ashley J.</cp:lastModifiedBy>
  <cp:revision>1</cp:revision>
  <dcterms:created xsi:type="dcterms:W3CDTF">2019-08-08T21:13:00Z</dcterms:created>
  <dcterms:modified xsi:type="dcterms:W3CDTF">2019-08-08T21:31:00Z</dcterms:modified>
</cp:coreProperties>
</file>